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E4" w:rsidRDefault="006E69E4">
      <w:pPr>
        <w:pStyle w:val="ConsPlusTitlePage"/>
      </w:pPr>
      <w:r>
        <w:t xml:space="preserve">Документ предоставлен </w:t>
      </w:r>
      <w:hyperlink r:id="rId4" w:history="1">
        <w:r>
          <w:rPr>
            <w:color w:val="0000FF"/>
          </w:rPr>
          <w:t>КонсультантПлюс</w:t>
        </w:r>
      </w:hyperlink>
      <w:r>
        <w:br/>
      </w:r>
    </w:p>
    <w:p w:rsidR="006E69E4" w:rsidRDefault="006E69E4">
      <w:pPr>
        <w:pStyle w:val="ConsPlusNormal"/>
        <w:jc w:val="both"/>
        <w:outlineLvl w:val="0"/>
      </w:pPr>
    </w:p>
    <w:p w:rsidR="006E69E4" w:rsidRDefault="006E69E4">
      <w:pPr>
        <w:pStyle w:val="ConsPlusNormal"/>
        <w:jc w:val="both"/>
        <w:outlineLvl w:val="0"/>
      </w:pPr>
      <w:r>
        <w:t>Зарегистрировано в Минюсте ЧР 22 апреля 2014 г. N 1948</w:t>
      </w:r>
    </w:p>
    <w:p w:rsidR="006E69E4" w:rsidRDefault="006E69E4">
      <w:pPr>
        <w:pStyle w:val="ConsPlusNormal"/>
        <w:pBdr>
          <w:top w:val="single" w:sz="6" w:space="0" w:color="auto"/>
        </w:pBdr>
        <w:spacing w:before="100" w:after="100"/>
        <w:jc w:val="both"/>
        <w:rPr>
          <w:sz w:val="2"/>
          <w:szCs w:val="2"/>
        </w:rPr>
      </w:pPr>
    </w:p>
    <w:p w:rsidR="006E69E4" w:rsidRDefault="006E69E4">
      <w:pPr>
        <w:pStyle w:val="ConsPlusNormal"/>
        <w:jc w:val="both"/>
      </w:pPr>
    </w:p>
    <w:p w:rsidR="006E69E4" w:rsidRDefault="006E69E4">
      <w:pPr>
        <w:pStyle w:val="ConsPlusTitle"/>
        <w:jc w:val="center"/>
      </w:pPr>
      <w:r>
        <w:t>МИНИСТЕРСТВО ФИЗИЧЕСКОЙ КУЛЬТУРЫ И СПОРТА</w:t>
      </w:r>
    </w:p>
    <w:p w:rsidR="006E69E4" w:rsidRDefault="006E69E4">
      <w:pPr>
        <w:pStyle w:val="ConsPlusTitle"/>
        <w:jc w:val="center"/>
      </w:pPr>
      <w:r>
        <w:t>ЧУВАШСКОЙ РЕСПУБЛИКИ</w:t>
      </w:r>
    </w:p>
    <w:p w:rsidR="006E69E4" w:rsidRDefault="006E69E4">
      <w:pPr>
        <w:pStyle w:val="ConsPlusTitle"/>
        <w:jc w:val="center"/>
      </w:pPr>
    </w:p>
    <w:p w:rsidR="006E69E4" w:rsidRDefault="006E69E4">
      <w:pPr>
        <w:pStyle w:val="ConsPlusTitle"/>
        <w:jc w:val="center"/>
      </w:pPr>
      <w:r>
        <w:t>ПРИКАЗ</w:t>
      </w:r>
    </w:p>
    <w:p w:rsidR="006E69E4" w:rsidRDefault="006E69E4">
      <w:pPr>
        <w:pStyle w:val="ConsPlusTitle"/>
        <w:jc w:val="center"/>
      </w:pPr>
      <w:r>
        <w:t>от 7 апреля 2014 г. N 132</w:t>
      </w:r>
    </w:p>
    <w:p w:rsidR="006E69E4" w:rsidRDefault="006E69E4">
      <w:pPr>
        <w:pStyle w:val="ConsPlusTitle"/>
        <w:jc w:val="center"/>
      </w:pPr>
    </w:p>
    <w:p w:rsidR="006E69E4" w:rsidRDefault="006E69E4">
      <w:pPr>
        <w:pStyle w:val="ConsPlusTitle"/>
        <w:jc w:val="center"/>
      </w:pPr>
      <w:r>
        <w:t>ОБ УТВЕРЖДЕНИИ ПЕРЕЧНЯ ПЕРСОНАЛЬНЫХ ДАННЫХ,</w:t>
      </w:r>
    </w:p>
    <w:p w:rsidR="006E69E4" w:rsidRDefault="006E69E4">
      <w:pPr>
        <w:pStyle w:val="ConsPlusTitle"/>
        <w:jc w:val="center"/>
      </w:pPr>
      <w:r>
        <w:t>ОБРАБАТЫВАЕМЫХ В МИНИСТЕРСТВЕ ФИЗИЧЕСКОЙ КУЛЬТУРЫ И СПОРТА</w:t>
      </w:r>
    </w:p>
    <w:p w:rsidR="006E69E4" w:rsidRDefault="006E69E4">
      <w:pPr>
        <w:pStyle w:val="ConsPlusTitle"/>
        <w:jc w:val="center"/>
      </w:pPr>
      <w:r>
        <w:t>ЧУВАШСКОЙ РЕСПУБЛИКИ В СВЯЗИ С РЕАЛИЗАЦИЕЙ СЛУЖЕБНЫХ</w:t>
      </w:r>
    </w:p>
    <w:p w:rsidR="006E69E4" w:rsidRDefault="006E69E4">
      <w:pPr>
        <w:pStyle w:val="ConsPlusTitle"/>
        <w:jc w:val="center"/>
      </w:pPr>
      <w:r>
        <w:t>ИЛИ ТРУДОВЫХ ОТНОШЕНИЙ</w:t>
      </w:r>
    </w:p>
    <w:p w:rsidR="006E69E4" w:rsidRDefault="006E69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9E4">
        <w:trPr>
          <w:jc w:val="center"/>
        </w:trPr>
        <w:tc>
          <w:tcPr>
            <w:tcW w:w="9294" w:type="dxa"/>
            <w:tcBorders>
              <w:top w:val="nil"/>
              <w:left w:val="single" w:sz="24" w:space="0" w:color="CED3F1"/>
              <w:bottom w:val="nil"/>
              <w:right w:val="single" w:sz="24" w:space="0" w:color="F4F3F8"/>
            </w:tcBorders>
            <w:shd w:val="clear" w:color="auto" w:fill="F4F3F8"/>
          </w:tcPr>
          <w:p w:rsidR="006E69E4" w:rsidRDefault="006E69E4">
            <w:pPr>
              <w:pStyle w:val="ConsPlusNormal"/>
              <w:jc w:val="center"/>
            </w:pPr>
            <w:r>
              <w:rPr>
                <w:color w:val="392C69"/>
              </w:rPr>
              <w:t>Список изменяющих документов</w:t>
            </w:r>
          </w:p>
          <w:p w:rsidR="006E69E4" w:rsidRDefault="006E69E4">
            <w:pPr>
              <w:pStyle w:val="ConsPlusNormal"/>
              <w:jc w:val="center"/>
            </w:pPr>
            <w:r>
              <w:rPr>
                <w:color w:val="392C69"/>
              </w:rPr>
              <w:t xml:space="preserve">(в ред. Приказов Минспорта ЧР от 25.08.2017 </w:t>
            </w:r>
            <w:hyperlink r:id="rId5" w:history="1">
              <w:r>
                <w:rPr>
                  <w:color w:val="0000FF"/>
                </w:rPr>
                <w:t>N 318</w:t>
              </w:r>
            </w:hyperlink>
            <w:r>
              <w:rPr>
                <w:color w:val="392C69"/>
              </w:rPr>
              <w:t xml:space="preserve">, от 29.12.2017 </w:t>
            </w:r>
            <w:hyperlink r:id="rId6" w:history="1">
              <w:r>
                <w:rPr>
                  <w:color w:val="0000FF"/>
                </w:rPr>
                <w:t>N 510</w:t>
              </w:r>
            </w:hyperlink>
            <w:r>
              <w:rPr>
                <w:color w:val="392C69"/>
              </w:rPr>
              <w:t>,</w:t>
            </w:r>
          </w:p>
          <w:p w:rsidR="006E69E4" w:rsidRDefault="006E69E4">
            <w:pPr>
              <w:pStyle w:val="ConsPlusNormal"/>
              <w:jc w:val="center"/>
            </w:pPr>
            <w:r>
              <w:rPr>
                <w:color w:val="392C69"/>
              </w:rPr>
              <w:t xml:space="preserve">от 27.10.2020 </w:t>
            </w:r>
            <w:hyperlink r:id="rId7" w:history="1">
              <w:r>
                <w:rPr>
                  <w:color w:val="0000FF"/>
                </w:rPr>
                <w:t>N 377</w:t>
              </w:r>
            </w:hyperlink>
            <w:r>
              <w:rPr>
                <w:color w:val="392C69"/>
              </w:rPr>
              <w:t>)</w:t>
            </w:r>
          </w:p>
        </w:tc>
      </w:tr>
    </w:tbl>
    <w:p w:rsidR="006E69E4" w:rsidRDefault="006E69E4">
      <w:pPr>
        <w:pStyle w:val="ConsPlusNormal"/>
        <w:jc w:val="both"/>
      </w:pPr>
    </w:p>
    <w:p w:rsidR="006E69E4" w:rsidRDefault="006E69E4">
      <w:pPr>
        <w:pStyle w:val="ConsPlusNormal"/>
        <w:ind w:firstLine="540"/>
        <w:jc w:val="both"/>
      </w:pPr>
      <w:r>
        <w:t xml:space="preserve">В соответствии со </w:t>
      </w:r>
      <w:hyperlink r:id="rId8" w:history="1">
        <w:r>
          <w:rPr>
            <w:color w:val="0000FF"/>
          </w:rPr>
          <w:t>статьей 9</w:t>
        </w:r>
      </w:hyperlink>
      <w:r>
        <w:t xml:space="preserve"> Федерального закона "О персональных данных" и во исполнение </w:t>
      </w:r>
      <w:hyperlink r:id="rId9"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6E69E4" w:rsidRDefault="006E69E4">
      <w:pPr>
        <w:pStyle w:val="ConsPlusNormal"/>
        <w:spacing w:before="220"/>
        <w:ind w:firstLine="540"/>
        <w:jc w:val="both"/>
      </w:pPr>
      <w:r>
        <w:t xml:space="preserve">1. Утвердить прилагаемый </w:t>
      </w:r>
      <w:hyperlink w:anchor="P35" w:history="1">
        <w:r>
          <w:rPr>
            <w:color w:val="0000FF"/>
          </w:rPr>
          <w:t>перечень</w:t>
        </w:r>
      </w:hyperlink>
      <w:r>
        <w:t xml:space="preserve"> персональных данных, обрабатываемых в Министерстве физической культуры и спорта Чувашской Республики в связи с реализацией служебных или трудовых отношений.</w:t>
      </w:r>
    </w:p>
    <w:p w:rsidR="006E69E4" w:rsidRDefault="006E69E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6E69E4" w:rsidRDefault="006E69E4">
      <w:pPr>
        <w:pStyle w:val="ConsPlusNormal"/>
        <w:jc w:val="both"/>
      </w:pPr>
    </w:p>
    <w:p w:rsidR="006E69E4" w:rsidRDefault="006E69E4">
      <w:pPr>
        <w:pStyle w:val="ConsPlusNormal"/>
        <w:jc w:val="right"/>
      </w:pPr>
      <w:r>
        <w:t>Министр</w:t>
      </w:r>
    </w:p>
    <w:p w:rsidR="006E69E4" w:rsidRDefault="006E69E4">
      <w:pPr>
        <w:pStyle w:val="ConsPlusNormal"/>
        <w:jc w:val="right"/>
      </w:pPr>
      <w:r>
        <w:t>С.МЕЛЬНИКОВ</w:t>
      </w:r>
    </w:p>
    <w:p w:rsidR="006E69E4" w:rsidRDefault="006E69E4">
      <w:pPr>
        <w:pStyle w:val="ConsPlusNormal"/>
        <w:jc w:val="both"/>
      </w:pPr>
    </w:p>
    <w:p w:rsidR="006E69E4" w:rsidRDefault="006E69E4">
      <w:pPr>
        <w:pStyle w:val="ConsPlusNormal"/>
        <w:jc w:val="both"/>
      </w:pPr>
    </w:p>
    <w:p w:rsidR="006E69E4" w:rsidRDefault="006E69E4">
      <w:pPr>
        <w:pStyle w:val="ConsPlusNormal"/>
        <w:jc w:val="both"/>
      </w:pPr>
    </w:p>
    <w:p w:rsidR="006E69E4" w:rsidRDefault="006E69E4">
      <w:pPr>
        <w:pStyle w:val="ConsPlusNormal"/>
        <w:jc w:val="both"/>
      </w:pPr>
    </w:p>
    <w:p w:rsidR="006E69E4" w:rsidRDefault="006E69E4">
      <w:pPr>
        <w:pStyle w:val="ConsPlusNormal"/>
        <w:jc w:val="both"/>
      </w:pPr>
    </w:p>
    <w:p w:rsidR="006E69E4" w:rsidRDefault="006E69E4">
      <w:pPr>
        <w:pStyle w:val="ConsPlusNormal"/>
        <w:jc w:val="right"/>
        <w:outlineLvl w:val="0"/>
      </w:pPr>
      <w:r>
        <w:t>Утвержден</w:t>
      </w:r>
    </w:p>
    <w:p w:rsidR="006E69E4" w:rsidRDefault="006E69E4">
      <w:pPr>
        <w:pStyle w:val="ConsPlusNormal"/>
        <w:jc w:val="right"/>
      </w:pPr>
      <w:r>
        <w:t>приказом Министерства</w:t>
      </w:r>
    </w:p>
    <w:p w:rsidR="006E69E4" w:rsidRDefault="006E69E4">
      <w:pPr>
        <w:pStyle w:val="ConsPlusNormal"/>
        <w:jc w:val="right"/>
      </w:pPr>
      <w:r>
        <w:t>физической культуры и спорта</w:t>
      </w:r>
    </w:p>
    <w:p w:rsidR="006E69E4" w:rsidRDefault="006E69E4">
      <w:pPr>
        <w:pStyle w:val="ConsPlusNormal"/>
        <w:jc w:val="right"/>
      </w:pPr>
      <w:r>
        <w:t>Чувашской Республики</w:t>
      </w:r>
    </w:p>
    <w:p w:rsidR="006E69E4" w:rsidRDefault="006E69E4">
      <w:pPr>
        <w:pStyle w:val="ConsPlusNormal"/>
        <w:jc w:val="right"/>
      </w:pPr>
      <w:r>
        <w:t>от 07.04.2014 N 132</w:t>
      </w:r>
    </w:p>
    <w:p w:rsidR="006E69E4" w:rsidRDefault="006E69E4">
      <w:pPr>
        <w:pStyle w:val="ConsPlusNormal"/>
        <w:jc w:val="both"/>
      </w:pPr>
    </w:p>
    <w:p w:rsidR="006E69E4" w:rsidRDefault="006E69E4">
      <w:pPr>
        <w:pStyle w:val="ConsPlusTitle"/>
        <w:jc w:val="center"/>
      </w:pPr>
      <w:bookmarkStart w:id="0" w:name="P35"/>
      <w:bookmarkEnd w:id="0"/>
      <w:r>
        <w:t>ПЕРЕЧЕНЬ</w:t>
      </w:r>
    </w:p>
    <w:p w:rsidR="006E69E4" w:rsidRDefault="006E69E4">
      <w:pPr>
        <w:pStyle w:val="ConsPlusTitle"/>
        <w:jc w:val="center"/>
      </w:pPr>
      <w:r>
        <w:t>ПЕРСОНАЛЬНЫХ ДАННЫХ, ОБРАБАТЫВАЕМЫХ В МИНИСТЕРСТВЕ</w:t>
      </w:r>
    </w:p>
    <w:p w:rsidR="006E69E4" w:rsidRDefault="006E69E4">
      <w:pPr>
        <w:pStyle w:val="ConsPlusTitle"/>
        <w:jc w:val="center"/>
      </w:pPr>
      <w:r>
        <w:t>ФИЗИЧЕСКОЙ КУЛЬТУРЫ И СПОРТА ЧУВАШСКОЙ РЕСПУБЛИКИ В СВЯЗИ</w:t>
      </w:r>
    </w:p>
    <w:p w:rsidR="006E69E4" w:rsidRDefault="006E69E4">
      <w:pPr>
        <w:pStyle w:val="ConsPlusTitle"/>
        <w:jc w:val="center"/>
      </w:pPr>
      <w:r>
        <w:t>С РЕАЛИЗАЦИЕЙ СЛУЖЕБНЫХ ИЛИ ТРУДОВЫХ ОТНОШЕНИЙ</w:t>
      </w:r>
    </w:p>
    <w:p w:rsidR="006E69E4" w:rsidRDefault="006E69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69E4">
        <w:trPr>
          <w:jc w:val="center"/>
        </w:trPr>
        <w:tc>
          <w:tcPr>
            <w:tcW w:w="9294" w:type="dxa"/>
            <w:tcBorders>
              <w:top w:val="nil"/>
              <w:left w:val="single" w:sz="24" w:space="0" w:color="CED3F1"/>
              <w:bottom w:val="nil"/>
              <w:right w:val="single" w:sz="24" w:space="0" w:color="F4F3F8"/>
            </w:tcBorders>
            <w:shd w:val="clear" w:color="auto" w:fill="F4F3F8"/>
          </w:tcPr>
          <w:p w:rsidR="006E69E4" w:rsidRDefault="006E69E4">
            <w:pPr>
              <w:pStyle w:val="ConsPlusNormal"/>
              <w:jc w:val="center"/>
            </w:pPr>
            <w:r>
              <w:rPr>
                <w:color w:val="392C69"/>
              </w:rPr>
              <w:lastRenderedPageBreak/>
              <w:t>Список изменяющих документов</w:t>
            </w:r>
          </w:p>
          <w:p w:rsidR="006E69E4" w:rsidRDefault="006E69E4">
            <w:pPr>
              <w:pStyle w:val="ConsPlusNormal"/>
              <w:jc w:val="center"/>
            </w:pPr>
            <w:r>
              <w:rPr>
                <w:color w:val="392C69"/>
              </w:rPr>
              <w:t xml:space="preserve">(в ред. Приказов Минспорта ЧР от 25.08.2017 </w:t>
            </w:r>
            <w:hyperlink r:id="rId10" w:history="1">
              <w:r>
                <w:rPr>
                  <w:color w:val="0000FF"/>
                </w:rPr>
                <w:t>N 318</w:t>
              </w:r>
            </w:hyperlink>
            <w:r>
              <w:rPr>
                <w:color w:val="392C69"/>
              </w:rPr>
              <w:t xml:space="preserve">, от 29.12.2017 </w:t>
            </w:r>
            <w:hyperlink r:id="rId11" w:history="1">
              <w:r>
                <w:rPr>
                  <w:color w:val="0000FF"/>
                </w:rPr>
                <w:t>N 510</w:t>
              </w:r>
            </w:hyperlink>
            <w:r>
              <w:rPr>
                <w:color w:val="392C69"/>
              </w:rPr>
              <w:t>,</w:t>
            </w:r>
          </w:p>
          <w:p w:rsidR="006E69E4" w:rsidRDefault="006E69E4">
            <w:pPr>
              <w:pStyle w:val="ConsPlusNormal"/>
              <w:jc w:val="center"/>
            </w:pPr>
            <w:r>
              <w:rPr>
                <w:color w:val="392C69"/>
              </w:rPr>
              <w:t xml:space="preserve">от 27.10.2020 </w:t>
            </w:r>
            <w:hyperlink r:id="rId12" w:history="1">
              <w:r>
                <w:rPr>
                  <w:color w:val="0000FF"/>
                </w:rPr>
                <w:t>N 377</w:t>
              </w:r>
            </w:hyperlink>
            <w:r>
              <w:rPr>
                <w:color w:val="392C69"/>
              </w:rPr>
              <w:t>)</w:t>
            </w:r>
          </w:p>
        </w:tc>
      </w:tr>
    </w:tbl>
    <w:p w:rsidR="006E69E4" w:rsidRDefault="006E69E4">
      <w:pPr>
        <w:pStyle w:val="ConsPlusNormal"/>
        <w:jc w:val="both"/>
      </w:pPr>
    </w:p>
    <w:p w:rsidR="006E69E4" w:rsidRDefault="006E69E4">
      <w:pPr>
        <w:pStyle w:val="ConsPlusNormal"/>
        <w:ind w:firstLine="540"/>
        <w:jc w:val="both"/>
      </w:pPr>
      <w:r>
        <w:t>1. Фамилия, имя, отчество (в том числе предыдущие фамилии, имена, отчества, дата, место и причина изменения).</w:t>
      </w:r>
    </w:p>
    <w:p w:rsidR="006E69E4" w:rsidRDefault="006E69E4">
      <w:pPr>
        <w:pStyle w:val="ConsPlusNormal"/>
        <w:spacing w:before="220"/>
        <w:ind w:firstLine="540"/>
        <w:jc w:val="both"/>
      </w:pPr>
      <w:r>
        <w:t>2. Число, месяц, год рождения.</w:t>
      </w:r>
    </w:p>
    <w:p w:rsidR="006E69E4" w:rsidRDefault="006E69E4">
      <w:pPr>
        <w:pStyle w:val="ConsPlusNormal"/>
        <w:spacing w:before="220"/>
        <w:ind w:firstLine="540"/>
        <w:jc w:val="both"/>
      </w:pPr>
      <w:r>
        <w:t>3. Место рождения.</w:t>
      </w:r>
    </w:p>
    <w:p w:rsidR="006E69E4" w:rsidRDefault="006E69E4">
      <w:pPr>
        <w:pStyle w:val="ConsPlusNormal"/>
        <w:spacing w:before="220"/>
        <w:ind w:firstLine="540"/>
        <w:jc w:val="both"/>
      </w:pPr>
      <w:r>
        <w:t>4. Информация о гражданстве (в том числе предыдущие гражданства, иные гражданства).</w:t>
      </w:r>
    </w:p>
    <w:p w:rsidR="006E69E4" w:rsidRDefault="006E69E4">
      <w:pPr>
        <w:pStyle w:val="ConsPlusNormal"/>
        <w:spacing w:before="220"/>
        <w:ind w:firstLine="540"/>
        <w:jc w:val="both"/>
      </w:pPr>
      <w:r>
        <w:t>5. Вид, серия, номер документа, удостоверяющего личность, наименование органа, выдавшего его (в том числе код подразделения), дата выдачи.</w:t>
      </w:r>
    </w:p>
    <w:p w:rsidR="006E69E4" w:rsidRDefault="006E69E4">
      <w:pPr>
        <w:pStyle w:val="ConsPlusNormal"/>
        <w:spacing w:before="220"/>
        <w:ind w:firstLine="540"/>
        <w:jc w:val="both"/>
      </w:pPr>
      <w:r>
        <w:t>6. Адрес места жительства (адрес регистрации, фактического проживания).</w:t>
      </w:r>
    </w:p>
    <w:p w:rsidR="006E69E4" w:rsidRDefault="006E69E4">
      <w:pPr>
        <w:pStyle w:val="ConsPlusNormal"/>
        <w:spacing w:before="220"/>
        <w:ind w:firstLine="540"/>
        <w:jc w:val="both"/>
      </w:pPr>
      <w:r>
        <w:t>7. Номер контактного телефона или сведения о других способах связи.</w:t>
      </w:r>
    </w:p>
    <w:p w:rsidR="006E69E4" w:rsidRDefault="006E69E4">
      <w:pPr>
        <w:pStyle w:val="ConsPlusNormal"/>
        <w:spacing w:before="220"/>
        <w:ind w:firstLine="540"/>
        <w:jc w:val="both"/>
      </w:pPr>
      <w:r>
        <w:t>8. Реквизиты документа, подтверждающего регистрацию в системе индивидуального (персонифицированного) учета.</w:t>
      </w:r>
    </w:p>
    <w:p w:rsidR="006E69E4" w:rsidRDefault="006E69E4">
      <w:pPr>
        <w:pStyle w:val="ConsPlusNormal"/>
        <w:jc w:val="both"/>
      </w:pPr>
      <w:r>
        <w:t xml:space="preserve">(п. 8 в ред. </w:t>
      </w:r>
      <w:hyperlink r:id="rId13" w:history="1">
        <w:r>
          <w:rPr>
            <w:color w:val="0000FF"/>
          </w:rPr>
          <w:t>Приказа</w:t>
        </w:r>
      </w:hyperlink>
      <w:r>
        <w:t xml:space="preserve"> Минспорта ЧР от 27.10.2020 N 377)</w:t>
      </w:r>
    </w:p>
    <w:p w:rsidR="006E69E4" w:rsidRDefault="006E69E4">
      <w:pPr>
        <w:pStyle w:val="ConsPlusNormal"/>
        <w:spacing w:before="220"/>
        <w:ind w:firstLine="540"/>
        <w:jc w:val="both"/>
      </w:pPr>
      <w:r>
        <w:t>9. Идентификационный номер налогоплательщика.</w:t>
      </w:r>
    </w:p>
    <w:p w:rsidR="006E69E4" w:rsidRDefault="006E69E4">
      <w:pPr>
        <w:pStyle w:val="ConsPlusNormal"/>
        <w:spacing w:before="220"/>
        <w:ind w:firstLine="540"/>
        <w:jc w:val="both"/>
      </w:pPr>
      <w:r>
        <w:t>10. Реквизиты страхового медицинского полиса обязательного медицинского страхования.</w:t>
      </w:r>
    </w:p>
    <w:p w:rsidR="006E69E4" w:rsidRDefault="006E69E4">
      <w:pPr>
        <w:pStyle w:val="ConsPlusNormal"/>
        <w:spacing w:before="220"/>
        <w:ind w:firstLine="540"/>
        <w:jc w:val="both"/>
      </w:pPr>
      <w:r>
        <w:t>11. Реквизиты свидетельства государственной регистрации актов гражданского состояния.</w:t>
      </w:r>
    </w:p>
    <w:p w:rsidR="006E69E4" w:rsidRDefault="006E69E4">
      <w:pPr>
        <w:pStyle w:val="ConsPlusNormal"/>
        <w:spacing w:before="220"/>
        <w:ind w:firstLine="540"/>
        <w:jc w:val="both"/>
      </w:pPr>
      <w:r>
        <w:t>12. Семейное положение, состав семьи, степень родства и сведения о близких родственниках (в том числе фамилии, имена, отчества, даты рождения близких родственников (отца, матери, братьев, сестер и детей), а также мужа (жены), места рождения, места работы (наименования и адреса организаций), должности и домашние адреса (адреса регистрации, фактического проживания) близких родственников (отца, матери, братьев, сестер и детей), а также мужа (жены), фамилии, имена, отчества, даты рождения, места рождения, места работы (наименования и адреса организаций), должности и домашние адреса бывших мужей (жен)).</w:t>
      </w:r>
    </w:p>
    <w:p w:rsidR="006E69E4" w:rsidRDefault="006E69E4">
      <w:pPr>
        <w:pStyle w:val="ConsPlusNormal"/>
        <w:spacing w:before="220"/>
        <w:ind w:firstLine="540"/>
        <w:jc w:val="both"/>
      </w:pPr>
      <w:r>
        <w:t>13. Информация о владении иностранными языками и языками народов Российской Федерации, степень владения.</w:t>
      </w:r>
    </w:p>
    <w:p w:rsidR="006E69E4" w:rsidRDefault="006E69E4">
      <w:pPr>
        <w:pStyle w:val="ConsPlusNormal"/>
        <w:spacing w:before="220"/>
        <w:ind w:firstLine="540"/>
        <w:jc w:val="both"/>
      </w:pPr>
      <w:r>
        <w:t>14. Сведения об образовании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6E69E4" w:rsidRDefault="006E69E4">
      <w:pPr>
        <w:pStyle w:val="ConsPlusNormal"/>
        <w:spacing w:before="220"/>
        <w:ind w:firstLine="540"/>
        <w:jc w:val="both"/>
      </w:pPr>
      <w:r>
        <w:t>15.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w:t>
      </w:r>
    </w:p>
    <w:p w:rsidR="006E69E4" w:rsidRDefault="006E69E4">
      <w:pPr>
        <w:pStyle w:val="ConsPlusNormal"/>
        <w:spacing w:before="220"/>
        <w:ind w:firstLine="540"/>
        <w:jc w:val="both"/>
      </w:pPr>
      <w:r>
        <w:t>16. Сведения о профессиональном развитии, присуждении государственных премий (если таковые имеются).</w:t>
      </w:r>
    </w:p>
    <w:p w:rsidR="006E69E4" w:rsidRDefault="006E69E4">
      <w:pPr>
        <w:pStyle w:val="ConsPlusNormal"/>
        <w:jc w:val="both"/>
      </w:pPr>
      <w:r>
        <w:t xml:space="preserve">(в ред. </w:t>
      </w:r>
      <w:hyperlink r:id="rId14" w:history="1">
        <w:r>
          <w:rPr>
            <w:color w:val="0000FF"/>
          </w:rPr>
          <w:t>Приказа</w:t>
        </w:r>
      </w:hyperlink>
      <w:r>
        <w:t xml:space="preserve"> Минспорта ЧР от 29.12.2017 N 510)</w:t>
      </w:r>
    </w:p>
    <w:p w:rsidR="006E69E4" w:rsidRDefault="006E69E4">
      <w:pPr>
        <w:pStyle w:val="ConsPlusNormal"/>
        <w:spacing w:before="220"/>
        <w:ind w:firstLine="540"/>
        <w:jc w:val="both"/>
      </w:pPr>
      <w:r>
        <w:t>17. Фотография.</w:t>
      </w:r>
    </w:p>
    <w:p w:rsidR="006E69E4" w:rsidRDefault="006E69E4">
      <w:pPr>
        <w:pStyle w:val="ConsPlusNormal"/>
        <w:spacing w:before="220"/>
        <w:ind w:firstLine="540"/>
        <w:jc w:val="both"/>
      </w:pPr>
      <w:r>
        <w:t>18. Сведения о трудовой деятельности (в том числе сведения о прохождении государственной гражданской службы).</w:t>
      </w:r>
    </w:p>
    <w:p w:rsidR="006E69E4" w:rsidRDefault="006E69E4">
      <w:pPr>
        <w:pStyle w:val="ConsPlusNormal"/>
        <w:spacing w:before="220"/>
        <w:ind w:firstLine="540"/>
        <w:jc w:val="both"/>
      </w:pPr>
      <w:r>
        <w:lastRenderedPageBreak/>
        <w:t>19. Информация о стаже работы (общем, непрерывном, стаже государственной (муниципальной) службы).</w:t>
      </w:r>
    </w:p>
    <w:p w:rsidR="006E69E4" w:rsidRDefault="006E69E4">
      <w:pPr>
        <w:pStyle w:val="ConsPlusNormal"/>
        <w:spacing w:before="220"/>
        <w:ind w:firstLine="540"/>
        <w:jc w:val="both"/>
      </w:pPr>
      <w:r>
        <w:t>20. Информация, содержащаяся в служебном контракте (трудовом договоре), дополнительных соглашениях к служебному контракту (трудовому договору).</w:t>
      </w:r>
    </w:p>
    <w:p w:rsidR="006E69E4" w:rsidRDefault="006E69E4">
      <w:pPr>
        <w:pStyle w:val="ConsPlusNormal"/>
        <w:spacing w:before="220"/>
        <w:ind w:firstLine="540"/>
        <w:jc w:val="both"/>
      </w:pPr>
      <w:r>
        <w:t>21. Информация о ежегодных оплачиваемых отпусках, учебных отпусках и отпусках без сохранения денежного содержания (заработной платы).</w:t>
      </w:r>
    </w:p>
    <w:p w:rsidR="006E69E4" w:rsidRDefault="006E69E4">
      <w:pPr>
        <w:pStyle w:val="ConsPlusNormal"/>
        <w:spacing w:before="220"/>
        <w:ind w:firstLine="540"/>
        <w:jc w:val="both"/>
      </w:pPr>
      <w:r>
        <w:t>22. Информация об участии в конкурсе на замещение вакантной должности государственной гражданской службы Чувашской Республики, конкурсе для включения в кадровый резерв.</w:t>
      </w:r>
    </w:p>
    <w:p w:rsidR="006E69E4" w:rsidRDefault="006E69E4">
      <w:pPr>
        <w:pStyle w:val="ConsPlusNormal"/>
        <w:spacing w:before="220"/>
        <w:ind w:firstLine="540"/>
        <w:jc w:val="both"/>
      </w:pPr>
      <w:r>
        <w:t>23. Информация о поощрениях, дисциплинарных взысканиях (наложение, снятие, отмена), служебных проверках.</w:t>
      </w:r>
    </w:p>
    <w:p w:rsidR="006E69E4" w:rsidRDefault="006E69E4">
      <w:pPr>
        <w:pStyle w:val="ConsPlusNormal"/>
        <w:spacing w:before="220"/>
        <w:ind w:firstLine="540"/>
        <w:jc w:val="both"/>
      </w:pPr>
      <w:r>
        <w:t>24. Информация о классном чине государственной гражданской службы Российской Федерации, дипломатическом ранге, воинском, специальном звании, классном чине юстиции, классном чине прокурорских работников,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муниципальной службы, классном чине муниципальной службы.</w:t>
      </w:r>
    </w:p>
    <w:p w:rsidR="006E69E4" w:rsidRDefault="006E69E4">
      <w:pPr>
        <w:pStyle w:val="ConsPlusNormal"/>
        <w:jc w:val="both"/>
      </w:pPr>
      <w:r>
        <w:t xml:space="preserve">(в ред. </w:t>
      </w:r>
      <w:hyperlink r:id="rId15" w:history="1">
        <w:r>
          <w:rPr>
            <w:color w:val="0000FF"/>
          </w:rPr>
          <w:t>Приказа</w:t>
        </w:r>
      </w:hyperlink>
      <w:r>
        <w:t xml:space="preserve"> Минспорта ЧР от 29.12.2017 N 510)</w:t>
      </w:r>
    </w:p>
    <w:p w:rsidR="006E69E4" w:rsidRDefault="006E69E4">
      <w:pPr>
        <w:pStyle w:val="ConsPlusNormal"/>
        <w:spacing w:before="220"/>
        <w:ind w:firstLine="540"/>
        <w:jc w:val="both"/>
      </w:pPr>
      <w:r>
        <w:t>25. Государственные награды, иные награды и знаки отличия.</w:t>
      </w:r>
    </w:p>
    <w:p w:rsidR="006E69E4" w:rsidRDefault="006E69E4">
      <w:pPr>
        <w:pStyle w:val="ConsPlusNormal"/>
        <w:spacing w:before="220"/>
        <w:ind w:firstLine="540"/>
        <w:jc w:val="both"/>
      </w:pPr>
      <w:r>
        <w:t>26. Сведения о пребывании за границей (когда, где, с какой целью).</w:t>
      </w:r>
    </w:p>
    <w:p w:rsidR="006E69E4" w:rsidRDefault="006E69E4">
      <w:pPr>
        <w:pStyle w:val="ConsPlusNormal"/>
        <w:spacing w:before="220"/>
        <w:ind w:firstLine="540"/>
        <w:jc w:val="both"/>
      </w:pPr>
      <w:r>
        <w:t>27.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6E69E4" w:rsidRDefault="006E69E4">
      <w:pPr>
        <w:pStyle w:val="ConsPlusNormal"/>
        <w:spacing w:before="220"/>
        <w:ind w:firstLine="540"/>
        <w:jc w:val="both"/>
      </w:pPr>
      <w:r>
        <w:t>28. Отношение к воинской обязанности, воинское звание, сведения о воинском учете и реквизиты документов воинского учета (для граждан, пребывающих в запасе, и лиц, подлежащих призыву на военную службу).</w:t>
      </w:r>
    </w:p>
    <w:p w:rsidR="006E69E4" w:rsidRDefault="006E69E4">
      <w:pPr>
        <w:pStyle w:val="ConsPlusNormal"/>
        <w:spacing w:before="220"/>
        <w:ind w:firstLine="540"/>
        <w:jc w:val="both"/>
      </w:pPr>
      <w:r>
        <w:t>29. Информация о наличии (отсутствии) судимости.</w:t>
      </w:r>
    </w:p>
    <w:p w:rsidR="006E69E4" w:rsidRDefault="006E69E4">
      <w:pPr>
        <w:pStyle w:val="ConsPlusNormal"/>
        <w:spacing w:before="220"/>
        <w:ind w:firstLine="540"/>
        <w:jc w:val="both"/>
      </w:pPr>
      <w:r>
        <w:t>30. Информация об оформленных за период работы, службы, учебы (форма, номер и дата) допусках к государственной тайне.</w:t>
      </w:r>
    </w:p>
    <w:p w:rsidR="006E69E4" w:rsidRDefault="006E69E4">
      <w:pPr>
        <w:pStyle w:val="ConsPlusNormal"/>
        <w:spacing w:before="220"/>
        <w:ind w:firstLine="540"/>
        <w:jc w:val="both"/>
      </w:pPr>
      <w:r>
        <w:t>31. Участие в выборных представительных органах, другая информация, сообщенная гражданином по собственному желанию.</w:t>
      </w:r>
    </w:p>
    <w:p w:rsidR="006E69E4" w:rsidRDefault="006E69E4">
      <w:pPr>
        <w:pStyle w:val="ConsPlusNormal"/>
        <w:spacing w:before="220"/>
        <w:ind w:firstLine="540"/>
        <w:jc w:val="both"/>
      </w:pPr>
      <w:r>
        <w:t>32.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6E69E4" w:rsidRDefault="006E69E4">
      <w:pPr>
        <w:pStyle w:val="ConsPlusNormal"/>
        <w:spacing w:before="220"/>
        <w:ind w:firstLine="540"/>
        <w:jc w:val="both"/>
      </w:pPr>
      <w:r>
        <w:t>33. Наличие (отсутствие) заграничного паспорта (серия, номер, кем и когда выдан).</w:t>
      </w:r>
    </w:p>
    <w:p w:rsidR="006E69E4" w:rsidRDefault="006E69E4">
      <w:pPr>
        <w:pStyle w:val="ConsPlusNormal"/>
        <w:spacing w:before="220"/>
        <w:ind w:firstLine="540"/>
        <w:jc w:val="both"/>
      </w:pPr>
      <w:r>
        <w:t>34. Сведения о доходах, имуществе и обязательствах имущественного характера государственного гражданского служащего Чувашской Республики и членов его семьи.</w:t>
      </w:r>
    </w:p>
    <w:p w:rsidR="006E69E4" w:rsidRDefault="006E69E4">
      <w:pPr>
        <w:pStyle w:val="ConsPlusNormal"/>
        <w:spacing w:before="220"/>
        <w:ind w:firstLine="540"/>
        <w:jc w:val="both"/>
      </w:pPr>
      <w:r>
        <w:t>35. Сведения о расходах, а также о расходах членов семьи.</w:t>
      </w:r>
    </w:p>
    <w:p w:rsidR="006E69E4" w:rsidRDefault="006E69E4">
      <w:pPr>
        <w:pStyle w:val="ConsPlusNormal"/>
        <w:spacing w:before="220"/>
        <w:ind w:firstLine="540"/>
        <w:jc w:val="both"/>
      </w:pPr>
      <w:r>
        <w:t>36. Номер лицевого счета.</w:t>
      </w:r>
    </w:p>
    <w:p w:rsidR="006E69E4" w:rsidRDefault="006E69E4">
      <w:pPr>
        <w:pStyle w:val="ConsPlusNormal"/>
        <w:spacing w:before="220"/>
        <w:ind w:firstLine="540"/>
        <w:jc w:val="both"/>
      </w:pPr>
      <w:r>
        <w:t>37. Номер банковской карты.</w:t>
      </w:r>
    </w:p>
    <w:p w:rsidR="006E69E4" w:rsidRDefault="006E69E4">
      <w:pPr>
        <w:pStyle w:val="ConsPlusNormal"/>
        <w:spacing w:before="220"/>
        <w:ind w:firstLine="540"/>
        <w:jc w:val="both"/>
      </w:pPr>
      <w:r>
        <w:lastRenderedPageBreak/>
        <w:t>38. Сведения о месте работы в течение двух лет после увольнения с государственной гражданской службы.</w:t>
      </w:r>
    </w:p>
    <w:p w:rsidR="006E69E4" w:rsidRDefault="006E69E4">
      <w:pPr>
        <w:pStyle w:val="ConsPlusNormal"/>
        <w:spacing w:before="220"/>
        <w:ind w:firstLine="540"/>
        <w:jc w:val="both"/>
      </w:pPr>
      <w:r>
        <w:t xml:space="preserve">39. Сведения, необходимые для рассмотрения вопроса о предоставлении единовременной субсидии на приобретение жилого помещения в соответствии с </w:t>
      </w:r>
      <w:hyperlink r:id="rId16" w:history="1">
        <w:r>
          <w:rPr>
            <w:color w:val="0000FF"/>
          </w:rPr>
          <w:t>постановлением</w:t>
        </w:r>
      </w:hyperlink>
      <w:r>
        <w:t xml:space="preserve"> Кабинета Министров Чувашской Республики от 23 июля 2012 г. N 301 "О предоставлении государственным гражданским служащим Чувашской Республики единовременной субсидии на приобретение жилого помещения" (в том числе: реквизиты документов, удостоверяющих личность всех членов семьи государственного гражданского служащего Чувашской Республики, реквизиты документов, подтверждающих признание членами семьи государственного гражданского служащего Чувашской Республики иных лиц, сведения о наличии жилых помещений, занимаемых по договорам социального найма и (или) принадлежащих на праве собственности (почтовый адрес местонахождения жилого помещения, вид, общая площадь жилого помещения, основания пользования, дата и реквизиты договора, реквизиты свидетельства о праве собственности), информация о персональных данных, содержащихся в выписке из домовой книги, копиях финансового лицевого счета, документах, подтверждающих право на дополнительную площадь жилого помещения, реквизиты кредитного договора (договора займа), информация о размерах основного долга по кредиту (займу) и остатка задолженности по выплате процентов за пользование кредитом (займом)).</w:t>
      </w:r>
    </w:p>
    <w:p w:rsidR="006E69E4" w:rsidRDefault="006E69E4">
      <w:pPr>
        <w:pStyle w:val="ConsPlusNormal"/>
        <w:spacing w:before="220"/>
        <w:ind w:firstLine="540"/>
        <w:jc w:val="both"/>
      </w:pPr>
      <w:r>
        <w:t>40. Сведения об адресах сайтов и (или) страниц сайтов в информационно-телекоммуникационной сети "Интернет", на которых государственный гражданский служащий Чувашской Республики размещал общедоступную информацию, а также данные, позволяющие его идентифицировать.</w:t>
      </w:r>
    </w:p>
    <w:p w:rsidR="006E69E4" w:rsidRDefault="006E69E4">
      <w:pPr>
        <w:pStyle w:val="ConsPlusNormal"/>
        <w:jc w:val="both"/>
      </w:pPr>
      <w:r>
        <w:t xml:space="preserve">(п. 40 введен </w:t>
      </w:r>
      <w:hyperlink r:id="rId17" w:history="1">
        <w:r>
          <w:rPr>
            <w:color w:val="0000FF"/>
          </w:rPr>
          <w:t>Приказом</w:t>
        </w:r>
      </w:hyperlink>
      <w:r>
        <w:t xml:space="preserve"> Минспорта ЧР от 25.08.2017 N 318)</w:t>
      </w:r>
    </w:p>
    <w:p w:rsidR="006E69E4" w:rsidRDefault="006E69E4">
      <w:pPr>
        <w:pStyle w:val="ConsPlusNormal"/>
        <w:jc w:val="both"/>
      </w:pPr>
    </w:p>
    <w:p w:rsidR="006E69E4" w:rsidRDefault="006E69E4">
      <w:pPr>
        <w:pStyle w:val="ConsPlusNormal"/>
        <w:jc w:val="both"/>
      </w:pPr>
    </w:p>
    <w:p w:rsidR="006E69E4" w:rsidRDefault="006E69E4">
      <w:pPr>
        <w:pStyle w:val="ConsPlusNormal"/>
        <w:pBdr>
          <w:top w:val="single" w:sz="6" w:space="0" w:color="auto"/>
        </w:pBdr>
        <w:spacing w:before="100" w:after="100"/>
        <w:jc w:val="both"/>
        <w:rPr>
          <w:sz w:val="2"/>
          <w:szCs w:val="2"/>
        </w:rPr>
      </w:pPr>
    </w:p>
    <w:p w:rsidR="00996A9C" w:rsidRDefault="006E69E4">
      <w:bookmarkStart w:id="1" w:name="_GoBack"/>
      <w:bookmarkEnd w:id="1"/>
    </w:p>
    <w:sectPr w:rsidR="00996A9C" w:rsidSect="0030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E4"/>
    <w:rsid w:val="006611D2"/>
    <w:rsid w:val="006E69E4"/>
    <w:rsid w:val="0079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9C532-2252-42A1-8D7D-0152AFCE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9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C46FE7C4445141EE8F25B4074C4674CF97C6A0EF3F5EA083C525C3A2C771CFDF00E59A0B3689FE009A5B0308D3C6AE3434C0AF2EF0117CEq4M" TargetMode="External"/><Relationship Id="rId13" Type="http://schemas.openxmlformats.org/officeDocument/2006/relationships/hyperlink" Target="consultantplus://offline/ref=8BAC46FE7C4445141EE8EC5656189A6347F521660CF0FFB45360540B657C7149BDB0080CE3F76796E702F1E17DD3653AA1084108EAF30116FBB0F46CCCq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AC46FE7C4445141EE8EC5656189A6347F521660CF0FFB45360540B657C7149BDB0080CE3F76796E702F1E17CD3653AA1084108EAF30116FBB0F46CCCq3M" TargetMode="External"/><Relationship Id="rId12" Type="http://schemas.openxmlformats.org/officeDocument/2006/relationships/hyperlink" Target="consultantplus://offline/ref=8BAC46FE7C4445141EE8EC5656189A6347F521660CF0FFB45360540B657C7149BDB0080CE3F76796E702F1E17DD3653AA1084108EAF30116FBB0F46CCCq3M" TargetMode="External"/><Relationship Id="rId17" Type="http://schemas.openxmlformats.org/officeDocument/2006/relationships/hyperlink" Target="consultantplus://offline/ref=8BAC46FE7C4445141EE8EC5656189A6347F5216604F4FFB9566309016D257D4BBABF571BE4BE6B97E702F1E67F8C602FB0504D0FF2ED020BE7B2F6C6qFM" TargetMode="External"/><Relationship Id="rId2" Type="http://schemas.openxmlformats.org/officeDocument/2006/relationships/settings" Target="settings.xml"/><Relationship Id="rId16" Type="http://schemas.openxmlformats.org/officeDocument/2006/relationships/hyperlink" Target="consultantplus://offline/ref=8BAC46FE7C4445141EE8EC5656189A6347F521660CF0FCBD546B540B657C7149BDB0080CF1F73F9AE604EFE177C6336BE7C5qCM" TargetMode="External"/><Relationship Id="rId1" Type="http://schemas.openxmlformats.org/officeDocument/2006/relationships/styles" Target="styles.xml"/><Relationship Id="rId6" Type="http://schemas.openxmlformats.org/officeDocument/2006/relationships/hyperlink" Target="consultantplus://offline/ref=8BAC46FE7C4445141EE8EC5656189A6347F521660CF3FFBC5469540B657C7149BDB0080CE3F76796E702F1E17CD3653AA1084108EAF30116FBB0F46CCCq3M" TargetMode="External"/><Relationship Id="rId11" Type="http://schemas.openxmlformats.org/officeDocument/2006/relationships/hyperlink" Target="consultantplus://offline/ref=8BAC46FE7C4445141EE8EC5656189A6347F521660CF3FFBC5469540B657C7149BDB0080CE3F76796E702F1E17DD3653AA1084108EAF30116FBB0F46CCCq3M" TargetMode="External"/><Relationship Id="rId5" Type="http://schemas.openxmlformats.org/officeDocument/2006/relationships/hyperlink" Target="consultantplus://offline/ref=8BAC46FE7C4445141EE8EC5656189A6347F5216604F4FFB9566309016D257D4BBABF571BE4BE6B97E702F1E67F8C602FB0504D0FF2ED020BE7B2F6C6qFM" TargetMode="External"/><Relationship Id="rId15" Type="http://schemas.openxmlformats.org/officeDocument/2006/relationships/hyperlink" Target="consultantplus://offline/ref=8BAC46FE7C4445141EE8EC5656189A6347F521660CF3FFBC5469540B657C7149BDB0080CE3F76796E702F1E075D3653AA1084108EAF30116FBB0F46CCCq3M" TargetMode="External"/><Relationship Id="rId10" Type="http://schemas.openxmlformats.org/officeDocument/2006/relationships/hyperlink" Target="consultantplus://offline/ref=8BAC46FE7C4445141EE8EC5656189A6347F5216604F4FFB9566309016D257D4BBABF571BE4BE6B97E702F1E67F8C602FB0504D0FF2ED020BE7B2F6C6qFM"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BAC46FE7C4445141EE8F25B4074C4674CFC7D630EF3F5EA083C525C3A2C771CFDF00E59A0B36A94E409A5B0308D3C6AE3434C0AF2EF0117CEq4M" TargetMode="External"/><Relationship Id="rId14" Type="http://schemas.openxmlformats.org/officeDocument/2006/relationships/hyperlink" Target="consultantplus://offline/ref=8BAC46FE7C4445141EE8EC5656189A6347F521660CF3FFBC5469540B657C7149BDB0080CE3F76796E702F1E074D3653AA1084108EAF30116FBB0F46CCC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Троицкая Анастасия</dc:creator>
  <cp:keywords/>
  <dc:description/>
  <cp:lastModifiedBy>Минспорт Троицкая Анастасия</cp:lastModifiedBy>
  <cp:revision>1</cp:revision>
  <dcterms:created xsi:type="dcterms:W3CDTF">2021-03-16T12:42:00Z</dcterms:created>
  <dcterms:modified xsi:type="dcterms:W3CDTF">2021-03-16T12:42:00Z</dcterms:modified>
</cp:coreProperties>
</file>