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53" w:rsidRPr="00DC09D1" w:rsidRDefault="00F97C53" w:rsidP="00F97C5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Опись</w:t>
      </w:r>
    </w:p>
    <w:p w:rsidR="00F97C53" w:rsidRPr="00DC09D1" w:rsidRDefault="00F97C53" w:rsidP="00F97C5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документов к заявлению о выдаче лицензии на розничную продажу алкогольной продукции при оказании услуг общественного питания</w:t>
      </w:r>
    </w:p>
    <w:p w:rsidR="00F97C53" w:rsidRPr="00DC09D1" w:rsidRDefault="00F97C53" w:rsidP="00F97C5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nformat"/>
        <w:spacing w:line="192" w:lineRule="auto"/>
        <w:jc w:val="both"/>
      </w:pPr>
    </w:p>
    <w:p w:rsidR="00F97C53" w:rsidRPr="00DC09D1" w:rsidRDefault="00F97C53" w:rsidP="00F97C53">
      <w:pPr>
        <w:pStyle w:val="ConsPlusNonformat"/>
        <w:pBdr>
          <w:top w:val="single" w:sz="4" w:space="1" w:color="auto"/>
        </w:pBdr>
        <w:spacing w:line="192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C09D1">
        <w:rPr>
          <w:rFonts w:ascii="Times New Roman" w:hAnsi="Times New Roman" w:cs="Times New Roman"/>
          <w:sz w:val="22"/>
          <w:szCs w:val="22"/>
        </w:rPr>
        <w:t>наименование организации</w:t>
      </w:r>
    </w:p>
    <w:p w:rsidR="00F97C53" w:rsidRPr="00DC09D1" w:rsidRDefault="00F97C53" w:rsidP="00F97C53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381"/>
        <w:gridCol w:w="850"/>
        <w:gridCol w:w="1361"/>
        <w:gridCol w:w="1361"/>
        <w:gridCol w:w="1361"/>
        <w:gridCol w:w="1475"/>
      </w:tblGrid>
      <w:tr w:rsidR="00F97C53" w:rsidRPr="00DC09D1" w:rsidTr="00E808E8">
        <w:tc>
          <w:tcPr>
            <w:tcW w:w="913" w:type="dxa"/>
            <w:vMerge w:val="restart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vMerge w:val="restart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33" w:type="dxa"/>
            <w:gridSpan w:val="4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</w:t>
            </w:r>
          </w:p>
        </w:tc>
        <w:tc>
          <w:tcPr>
            <w:tcW w:w="1475" w:type="dxa"/>
            <w:vMerge w:val="restart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97C53" w:rsidRPr="00DC09D1" w:rsidTr="00E808E8">
        <w:tc>
          <w:tcPr>
            <w:tcW w:w="913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  <w:tc>
          <w:tcPr>
            <w:tcW w:w="2722" w:type="dxa"/>
            <w:gridSpan w:val="2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475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475" w:type="dxa"/>
            <w:vMerge/>
          </w:tcPr>
          <w:p w:rsidR="00F97C53" w:rsidRPr="00DC09D1" w:rsidRDefault="00F97C53" w:rsidP="00E808E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Заявление о выдаче лицензии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Учредительные документы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юриди-ческого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лица: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об уплате госпошлины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  <w:tcBorders>
              <w:bottom w:val="single" w:sz="4" w:space="0" w:color="auto"/>
            </w:tcBorders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hyperlink w:anchor="P87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стаци-онарного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общественного пи-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хозяйственном ведении,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-ном управлении или в аренде, срок которой определен договором и состав-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ляет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один год и более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подтвер-ждающий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в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соб-ственности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хозяй-ственном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ведении, оперативном управ-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или в аренде объекта обществен-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питания, кото-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рый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-пользовать для пре-доставления услуг общественного пи-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(при выдаче </w:t>
            </w:r>
            <w:r w:rsidRPr="00D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лицензии на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рознич-ную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продажу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алко-гольной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при оказании услуг общественного пита-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с содержанием этилового спирта не более 16,5 процента готовой продукции);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подтвер-ждающие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у заявителя в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хозяйственном ведении,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оператив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-ном управлении или в аренде вагона-ресторана (вагона-кафе, вагона-буфета, вагона-бара), водного судна, воздушного судна и (или) права заявителя оказывать в них услуги общественного пита-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(при выдаче лицензии,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предусмат-ривающей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право розничной продажи алкогольной про-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услуг общественного питания на железно-дорожном и водном транспорте общего пользования между-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городнего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и между-народного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сообще-ния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, а также на</w:t>
            </w:r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железнодорожном и водном транспорте, не относящемся к транспорту общего пользования, вместо места нахождения обособленного под-разделения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указыва-ются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регистрацион-ные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данные вагона-ресторана (вагона-кафе, вагона-буфета, вагона-бара), водного судна, присвоенные им в установленном порядке для 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соответ-ствующих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  <w:proofErr w:type="gramEnd"/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53" w:rsidRPr="00DC09D1" w:rsidTr="00E808E8">
        <w:tc>
          <w:tcPr>
            <w:tcW w:w="913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97C53" w:rsidRPr="00DC09D1" w:rsidRDefault="00F97C53" w:rsidP="00E808E8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Pr="00DC09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38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Копия уведомления о начале </w:t>
            </w:r>
            <w:proofErr w:type="spellStart"/>
            <w:proofErr w:type="gram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обществен-</w:t>
            </w:r>
            <w:proofErr w:type="spellStart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C09D1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850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F97C53" w:rsidRPr="00DC09D1" w:rsidRDefault="00F97C53" w:rsidP="00E808E8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53" w:rsidRPr="00DC09D1" w:rsidRDefault="00F97C53" w:rsidP="00F97C53">
      <w:pPr>
        <w:pStyle w:val="ConsPlusNormal"/>
        <w:spacing w:line="192" w:lineRule="auto"/>
        <w:ind w:firstLine="539"/>
        <w:jc w:val="both"/>
      </w:pPr>
    </w:p>
    <w:p w:rsidR="00F97C53" w:rsidRPr="00DC09D1" w:rsidRDefault="00F97C53" w:rsidP="00F97C53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rmal"/>
        <w:spacing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97C53" w:rsidRPr="00DC09D1" w:rsidRDefault="00F97C53" w:rsidP="00F97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lastRenderedPageBreak/>
        <w:t>&lt;*&gt;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документы, указанные в </w:t>
      </w:r>
      <w:hyperlink w:anchor="P840" w:history="1">
        <w:proofErr w:type="spellStart"/>
        <w:r w:rsidRPr="00DC09D1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DC09D1">
          <w:rPr>
            <w:rFonts w:ascii="Times New Roman" w:hAnsi="Times New Roman" w:cs="Times New Roman"/>
            <w:sz w:val="24"/>
            <w:szCs w:val="24"/>
          </w:rPr>
          <w:t>. 3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7" w:history="1">
        <w:r w:rsidRPr="00DC09D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представлены заявителем, указанные документы запрашиваются по межведомственному запросу Минэкономразвития Чувашии.</w:t>
      </w:r>
    </w:p>
    <w:p w:rsidR="00F97C53" w:rsidRPr="00DC09D1" w:rsidRDefault="00F97C53" w:rsidP="00F97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копия документа, указанного в </w:t>
      </w:r>
      <w:hyperlink w:anchor="P854" w:history="1">
        <w:r w:rsidRPr="00DC09D1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DC09D1">
        <w:rPr>
          <w:rFonts w:ascii="Times New Roman" w:hAnsi="Times New Roman" w:cs="Times New Roman"/>
          <w:sz w:val="24"/>
          <w:szCs w:val="24"/>
        </w:rPr>
        <w:t xml:space="preserve"> не представлена заявителем, факт уплаты заявителем государственной пошлины проверяется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F97C53" w:rsidRPr="00DC09D1" w:rsidRDefault="00F97C53" w:rsidP="00F97C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&lt;***&gt; Документ предоставляется заявителем по каждому территориально обособленному объекту.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документы не представлены заявителем, указанные документы запрашиваются по межведомственному запросу Минэкономразвития Чувашии.</w:t>
      </w:r>
    </w:p>
    <w:p w:rsidR="00F97C53" w:rsidRPr="00DC09D1" w:rsidRDefault="00F97C53" w:rsidP="00F97C5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9D1">
        <w:rPr>
          <w:rFonts w:ascii="Times New Roman" w:hAnsi="Times New Roman" w:cs="Times New Roman"/>
          <w:sz w:val="24"/>
          <w:szCs w:val="24"/>
        </w:rPr>
        <w:t>&lt;****&gt; В случае</w:t>
      </w:r>
      <w:proofErr w:type="gramStart"/>
      <w:r w:rsidRPr="00DC09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09D1">
        <w:rPr>
          <w:rFonts w:ascii="Times New Roman" w:hAnsi="Times New Roman" w:cs="Times New Roman"/>
          <w:sz w:val="24"/>
          <w:szCs w:val="24"/>
        </w:rPr>
        <w:t xml:space="preserve"> если документ, указанный в п. 9 не представлен заявителем, указанные документы запрашиваются по межведомственному запросу Минэкономразвития Чувашии.</w:t>
      </w:r>
    </w:p>
    <w:p w:rsidR="00F97C53" w:rsidRPr="00DC09D1" w:rsidRDefault="00F97C53" w:rsidP="00F9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7C53" w:rsidRPr="00DC09D1" w:rsidRDefault="00F97C53" w:rsidP="00F97C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4CBE" w:rsidRPr="00F97C53" w:rsidRDefault="00F97C53" w:rsidP="00F97C53">
      <w:bookmarkStart w:id="0" w:name="_GoBack"/>
      <w:bookmarkEnd w:id="0"/>
    </w:p>
    <w:sectPr w:rsidR="00D24CBE" w:rsidRPr="00F9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D5"/>
    <w:rsid w:val="000B21F1"/>
    <w:rsid w:val="00334996"/>
    <w:rsid w:val="007019D5"/>
    <w:rsid w:val="007A5588"/>
    <w:rsid w:val="009A62BC"/>
    <w:rsid w:val="00F9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55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economy56 (Спиридонова Е.В.)</dc:creator>
  <cp:lastModifiedBy>economy56 (Спиридонова Е.В.)</cp:lastModifiedBy>
  <cp:revision>3</cp:revision>
  <dcterms:created xsi:type="dcterms:W3CDTF">2020-11-19T13:33:00Z</dcterms:created>
  <dcterms:modified xsi:type="dcterms:W3CDTF">2020-11-19T13:34:00Z</dcterms:modified>
</cp:coreProperties>
</file>