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51" w:rsidRPr="00F80759" w:rsidRDefault="00053651" w:rsidP="00053651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>УТВЕРЖДЕН</w:t>
      </w:r>
    </w:p>
    <w:p w:rsidR="00053651" w:rsidRPr="00F80759" w:rsidRDefault="00053651" w:rsidP="00053651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053651" w:rsidRPr="00F80759" w:rsidRDefault="00053651" w:rsidP="00053651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 8 февраля 2021 г. № 13/1 </w:t>
      </w:r>
    </w:p>
    <w:p w:rsidR="00053651" w:rsidRPr="00F80759" w:rsidRDefault="00053651" w:rsidP="00053651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80759">
        <w:rPr>
          <w:rFonts w:ascii="Times New Roman" w:hAnsi="Times New Roman" w:cs="Times New Roman"/>
          <w:sz w:val="24"/>
          <w:szCs w:val="24"/>
        </w:rPr>
        <w:t>)</w:t>
      </w:r>
    </w:p>
    <w:p w:rsidR="00697203" w:rsidRDefault="00697203" w:rsidP="004D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консультанта отдела экономического анализа, </w:t>
      </w:r>
      <w:r w:rsidR="00F1606C" w:rsidRPr="00691456">
        <w:rPr>
          <w:rFonts w:ascii="Times New Roman" w:hAnsi="Times New Roman" w:cs="Times New Roman"/>
          <w:b/>
          <w:sz w:val="24"/>
          <w:szCs w:val="24"/>
        </w:rPr>
        <w:t xml:space="preserve">стратегического планирования и </w:t>
      </w:r>
      <w:r w:rsidRPr="00691456">
        <w:rPr>
          <w:rFonts w:ascii="Times New Roman" w:hAnsi="Times New Roman" w:cs="Times New Roman"/>
          <w:b/>
          <w:sz w:val="24"/>
          <w:szCs w:val="24"/>
        </w:rPr>
        <w:t xml:space="preserve">прогнозирования Министерства экономического развития </w:t>
      </w:r>
      <w:r w:rsidRPr="0069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имущественных отношений</w:t>
      </w:r>
      <w:r w:rsidRPr="0069145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1606C" w:rsidRPr="00691456" w:rsidRDefault="00BC66FE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1.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1. Должность государственной гражданской службы Чувашской Республики консультанта </w:t>
      </w:r>
      <w:r w:rsidR="00F1606C" w:rsidRPr="00691456">
        <w:rPr>
          <w:rFonts w:ascii="Times New Roman" w:hAnsi="Times New Roman" w:cs="Times New Roman"/>
          <w:sz w:val="24"/>
          <w:szCs w:val="24"/>
        </w:rPr>
        <w:t xml:space="preserve">отдела экономического анализа, стратегического планирования и прогнозирования </w:t>
      </w:r>
      <w:r w:rsidR="004D5FB4" w:rsidRPr="00691456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  <w:r w:rsidR="00682F84" w:rsidRPr="00691456">
        <w:rPr>
          <w:rFonts w:ascii="Times New Roman" w:hAnsi="Times New Roman" w:cs="Times New Roman"/>
          <w:sz w:val="24"/>
          <w:szCs w:val="24"/>
        </w:rPr>
        <w:t xml:space="preserve"> 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и </w:t>
      </w:r>
      <w:r w:rsidR="00682F84" w:rsidRPr="00691456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Чувашской Республики (далее также – консультант, Министерство) учреждается в Министерстве с целью обеспечения деятельности </w:t>
      </w:r>
      <w:r w:rsidR="00F1606C" w:rsidRPr="00691456">
        <w:rPr>
          <w:rFonts w:ascii="Times New Roman" w:hAnsi="Times New Roman" w:cs="Times New Roman"/>
          <w:sz w:val="24"/>
          <w:szCs w:val="24"/>
        </w:rPr>
        <w:t>отдела экономического анализа, стратегического планирования и прогнозирования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(далее – отдел) в соответствии с Положением об отделе</w:t>
      </w:r>
      <w:r w:rsidR="00C35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B4" w:rsidRPr="00691456" w:rsidRDefault="00BC66FE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1.</w:t>
      </w:r>
      <w:r w:rsidR="004D5FB4" w:rsidRPr="00691456">
        <w:rPr>
          <w:rFonts w:ascii="Times New Roman" w:hAnsi="Times New Roman" w:cs="Times New Roman"/>
          <w:sz w:val="24"/>
          <w:szCs w:val="24"/>
        </w:rPr>
        <w:t>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«консультанта» относится к категории «специалисты» ведущей группы должностей и имеет регистрационный номер (код) 3-3-3-18.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 </w:t>
      </w:r>
      <w:r w:rsidR="00BA63F0" w:rsidRPr="0069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– области деятельности, гражданский служащий)</w:t>
      </w:r>
      <w:r w:rsidRPr="00691456">
        <w:rPr>
          <w:rFonts w:ascii="Times New Roman" w:hAnsi="Times New Roman" w:cs="Times New Roman"/>
          <w:sz w:val="24"/>
          <w:szCs w:val="24"/>
        </w:rPr>
        <w:t>: регулирование экономики, регионального развития, деятельности хозяйствующих субъектов и предпринимательства.</w:t>
      </w:r>
    </w:p>
    <w:p w:rsidR="00F1606C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1.4. Виды профессиональной служебной деятельности гражданского служащего:</w:t>
      </w:r>
    </w:p>
    <w:p w:rsidR="00F1606C" w:rsidRPr="00691456" w:rsidRDefault="00F1606C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содействие экономическому развитию регионов;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прогнозирование социально-экономического развития.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1.5. Консультант назначается на должность и освобождается от должности министром экономического развития и </w:t>
      </w:r>
      <w:r w:rsidR="00E50343" w:rsidRPr="00691456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Pr="00691456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министр) и непосредственно подчиняется начальнику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1.6. В период отсутствия консультанта (отпуск, командировка, временная нетрудоспособность) его должностные обязанности распределяются начальником отдела между работниками отдела. 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Для замещения должности консультанта устанавливаются базовые и профессионально-функциональные квалификационные требования.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 Базовые квалификационные требования: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2.1.1. Гражданский служащий, замещающий должность консультанта должен иметь высшее образование.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2.1.2. Для должности консультанта стаж гражданской службы составляет не менее двух лет или стаж работы по специальности, направлению подготовки, не менее четырех лет, за исключением случаев, указанных в абзаце втором настоящего подпункта.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lastRenderedPageBreak/>
        <w:t>Для лиц, имеющих дипломы специалиста или магистра с отличием, в течени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1456">
        <w:rPr>
          <w:rFonts w:ascii="Times New Roman" w:hAnsi="Times New Roman" w:cs="Times New Roman"/>
          <w:sz w:val="24"/>
          <w:szCs w:val="24"/>
        </w:rPr>
        <w:t xml:space="preserve"> трех лет со дня выдачи диплома - не менее одного года стажа гражданской службы или работы по специальности.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2.1.3. Консультант должен обладать следующими базовыми знаниями 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2.1.4. Умения гражданского служащего, замещающего должность консультанта, должны включать: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общие умения: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мыслить системно (стратегически);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управлять изменениями.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 Профессионально-функциональные квалификационные требования:</w:t>
      </w:r>
    </w:p>
    <w:p w:rsidR="002435E2" w:rsidRPr="00691456" w:rsidRDefault="004D5FB4" w:rsidP="00C35E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2.2.1. Гражданскому служащему, замещающему должность консультанта, </w:t>
      </w:r>
      <w:r w:rsidR="002435E2" w:rsidRPr="00691456">
        <w:rPr>
          <w:rFonts w:ascii="Times New Roman" w:hAnsi="Times New Roman" w:cs="Times New Roman"/>
          <w:sz w:val="24"/>
          <w:szCs w:val="24"/>
        </w:rPr>
        <w:t>должен иметь высшее образование по специальностям, направлениям подготовки «Экономика»,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4D5FB4" w:rsidRPr="00691456" w:rsidRDefault="004D5FB4" w:rsidP="00C35E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2.2.2. 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Федеральный закон от 28 июня 2014 года №172 «О стратегическом планировании в Российской Федерации»;</w:t>
      </w:r>
    </w:p>
    <w:p w:rsidR="0085281D" w:rsidRPr="00691456" w:rsidRDefault="0085281D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16 января 2017 г. № 13 «Об</w:t>
      </w:r>
      <w:r w:rsidR="00BA63F0" w:rsidRPr="00691456">
        <w:rPr>
          <w:rFonts w:ascii="Times New Roman" w:hAnsi="Times New Roman" w:cs="Times New Roman"/>
          <w:sz w:val="24"/>
          <w:szCs w:val="24"/>
        </w:rPr>
        <w:t> </w:t>
      </w:r>
      <w:r w:rsidRPr="00691456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регионального развития Российской Федерации до 2025 года»;</w:t>
      </w:r>
    </w:p>
    <w:p w:rsidR="00FA5D46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11 ноября 2015 г. 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период»;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D46" w:rsidRPr="00691456" w:rsidRDefault="00FA5D4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 ноября 2015 г.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 </w:t>
      </w:r>
    </w:p>
    <w:p w:rsidR="004D5FB4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="00BA63F0" w:rsidRPr="0069145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от 14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4D5FB4" w:rsidRPr="00691456">
        <w:rPr>
          <w:rFonts w:ascii="Times New Roman" w:hAnsi="Times New Roman" w:cs="Times New Roman"/>
          <w:sz w:val="24"/>
          <w:szCs w:val="24"/>
        </w:rPr>
        <w:t>2016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г.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№ 1045 «Об</w:t>
      </w:r>
      <w:r w:rsidR="00BA63F0" w:rsidRPr="00691456">
        <w:rPr>
          <w:rFonts w:ascii="Times New Roman" w:hAnsi="Times New Roman" w:cs="Times New Roman"/>
          <w:sz w:val="24"/>
          <w:szCs w:val="24"/>
        </w:rPr>
        <w:t> 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="004D5FB4" w:rsidRPr="00691456">
        <w:rPr>
          <w:rFonts w:ascii="Times New Roman" w:hAnsi="Times New Roman" w:cs="Times New Roman"/>
          <w:sz w:val="24"/>
          <w:szCs w:val="24"/>
        </w:rPr>
        <w:t>Правил согласования проекта стратегии социально-экономического развития субъекта Российской Федерации</w:t>
      </w:r>
      <w:proofErr w:type="gramEnd"/>
      <w:r w:rsidR="004D5FB4" w:rsidRPr="00691456">
        <w:rPr>
          <w:rFonts w:ascii="Times New Roman" w:hAnsi="Times New Roman" w:cs="Times New Roman"/>
          <w:sz w:val="24"/>
          <w:szCs w:val="24"/>
        </w:rPr>
        <w:t xml:space="preserve">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</w:t>
      </w:r>
      <w:r w:rsidR="004D5FB4" w:rsidRPr="00691456">
        <w:rPr>
          <w:rFonts w:ascii="Times New Roman" w:hAnsi="Times New Roman" w:cs="Times New Roman"/>
          <w:sz w:val="24"/>
          <w:szCs w:val="24"/>
        </w:rPr>
        <w:lastRenderedPageBreak/>
        <w:t>утверждаемыми (одобряемыми) органами государственной власти Российской Федерации»;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Закон Чувашской Республики от 4 июня 2007 г. № 14 «О противодействии коррупции»;</w:t>
      </w:r>
    </w:p>
    <w:p w:rsidR="00BA6B15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17 января 2006 г.    № 8 «О порядке подготовки и внесения проектов постановлений и распоряжений Кабинета Министров Чувашской Республики»;</w:t>
      </w:r>
    </w:p>
    <w:p w:rsidR="00682F84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12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4D5FB4" w:rsidRPr="00691456">
        <w:rPr>
          <w:rFonts w:ascii="Times New Roman" w:hAnsi="Times New Roman" w:cs="Times New Roman"/>
          <w:sz w:val="24"/>
          <w:szCs w:val="24"/>
        </w:rPr>
        <w:t>2015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г.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№ 293 «О порядке разработки и корректировки прогнозов социально-экономического развития Чувашской Республики на среднесрочный и долгосрочный периоды»</w:t>
      </w:r>
      <w:r w:rsidR="00682F84" w:rsidRPr="00691456">
        <w:rPr>
          <w:rFonts w:ascii="Times New Roman" w:hAnsi="Times New Roman" w:cs="Times New Roman"/>
          <w:sz w:val="24"/>
          <w:szCs w:val="24"/>
        </w:rPr>
        <w:t>;</w:t>
      </w:r>
    </w:p>
    <w:p w:rsidR="004D5FB4" w:rsidRPr="00691456" w:rsidRDefault="00682F8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февраля 2020 г.    № 74 «Вопросы Министерства экономического развития и имущественных отношений Чувашской Республики»</w:t>
      </w:r>
      <w:r w:rsidR="004D5FB4" w:rsidRPr="00691456">
        <w:rPr>
          <w:rFonts w:ascii="Times New Roman" w:hAnsi="Times New Roman" w:cs="Times New Roman"/>
          <w:sz w:val="24"/>
          <w:szCs w:val="24"/>
        </w:rPr>
        <w:t>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2.2.3. Иные профессиональные знания консультанта должны включать: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прогнозы социально-экономического развития, в том числе на долгосрочный период, включая методологическое и экспертное обеспечение;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основы государственной политики в области социально-экономического развития Российской Федерации;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аспекты региональной политики, управления и экономического развития;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характеристики вариантов прогноза;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правильная интерпретация текстов, относящихся к социально-экономической и правовой сферам;</w:t>
      </w:r>
    </w:p>
    <w:p w:rsidR="004D5FB4" w:rsidRPr="00691456" w:rsidRDefault="00F01328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D5FB4" w:rsidRPr="00691456">
        <w:rPr>
          <w:rFonts w:ascii="Times New Roman" w:hAnsi="Times New Roman" w:cs="Times New Roman"/>
          <w:sz w:val="24"/>
          <w:szCs w:val="24"/>
        </w:rPr>
        <w:t>делопроизводства, работы со служебной и секретной информацией;</w:t>
      </w:r>
    </w:p>
    <w:p w:rsidR="004D5FB4" w:rsidRPr="00691456" w:rsidRDefault="00F01328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D5FB4" w:rsidRPr="00691456">
        <w:rPr>
          <w:rFonts w:ascii="Times New Roman" w:hAnsi="Times New Roman" w:cs="Times New Roman"/>
          <w:sz w:val="24"/>
          <w:szCs w:val="24"/>
        </w:rPr>
        <w:t>процесса прохождения государственной гражданской службы; делового общения; охраны труда и противопожарной безопасности.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2.2.4. Гражданский служащий, замещающий должность консультанта, должен обладать следующими профессиональными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разными источниками информации (статистическими, аналитическими);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служебных писем, ответов на обращения граждан;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организация и проведение совещаний, конференций, семинаров;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разрешение конфликтных ситуаций;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составление текущих и перспективных планов деятельности отдела;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справочных материалов для руководства по сферам деятельности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2.2.5. Гражданский служащий, замещающий должность консультанта, должен обладать следующими функциональными знаниями: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задачи, сроки, ресурсы и инструменты государственной политики</w:t>
      </w:r>
      <w:r w:rsidR="00F01328" w:rsidRPr="00691456">
        <w:rPr>
          <w:rFonts w:ascii="Times New Roman" w:hAnsi="Times New Roman" w:cs="Times New Roman"/>
          <w:sz w:val="24"/>
          <w:szCs w:val="24"/>
        </w:rPr>
        <w:t>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2.2.6. Гражданский служащий, замещающий должность консультанта, должен обладать следующими функциональными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государственной автоматизированной информационной системой «Управление» по анализу показателей социально-экономического развития республики;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конфиденциальной информацией.</w:t>
      </w:r>
    </w:p>
    <w:p w:rsidR="004D5FB4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E64" w:rsidRPr="00691456" w:rsidRDefault="00C35E6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lastRenderedPageBreak/>
        <w:t>III. Должностные обязанности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3.1. Консультант должен: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 Кроме того, исходя из задач и функций отдела, консультант: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3.2.1. Разрабатывает предложения по разделу «Макроэкономика» для проектов стратегических планов, планов действий Кабинета Министров Чувашской Республики по социально-экономическому развитию Чувашской Республики.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3.2.2. Разрабатывает предложения к аналитическим материалам по разделу «Макроэкономика» в виде годовых и ежеквартальных расширенных справок.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3.2.3. Разрабатывает с учетом предложений структурных подразделений Министерства аналитические материалы для подготовки ежегодных посланий Главы Чувашской Республики Государственному Совету Чувашской Республики.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3.2.4. Разрабатывает с учетом предложений органов исполнительной власти Чувашской Республики и структурных подразделений Министерства проект Плана действий Кабинета Министров Чувашской Республики по реализации Послания Главы Чувашской Республики Государственному Совету Чувашской Республики и Послания  Президента Российской Федерации Федеральному Собранию Российской Федерации.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3.2.5. Исполняет функции организатора по регламентации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разработки прогноза функционирования экономики Чувашской Республики</w:t>
      </w:r>
      <w:proofErr w:type="gramEnd"/>
      <w:r w:rsidRPr="00691456">
        <w:rPr>
          <w:rFonts w:ascii="Times New Roman" w:hAnsi="Times New Roman" w:cs="Times New Roman"/>
          <w:sz w:val="24"/>
          <w:szCs w:val="24"/>
        </w:rPr>
        <w:t xml:space="preserve"> на очередной год и перспективу (доведение форм, сценарных условий и методических рекомендаций до структурных подразделений Министерства,  органов исполнительной власти Чувашской Республики).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3.2.6. Разрабатывает пояснительную записку в части макроэкономических показателей, обобщает и анализирует информацию в виде пояснительных записок к долгосрочным и среднесрочным прогнозам социально-экономического развития Чувашской Республики, представляемую структурными подразделениями Министерства.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3.2.7. Разрабатывает предложения к проектам решений Кабинета Министров Чувашской Республики по основным показателям прогноза социально-экономического развития Чувашской Республики на долгосрочный и  среднесрочный период.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3.2.8. Разрабатывает с учетом предложений структурных подразделений Министерства пояснительные записки к основным показателям прогноза социально-экономического развития Чувашской Республики на долгосрочный и среднесрочный период, а также иные материалы на среднесрочный период к проекту закона Чувашской Республики о республиканском бюджете Чувашской Республики на очередной финансовый год и плановый период.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5C6EF7" w:rsidRPr="00691456">
        <w:rPr>
          <w:rFonts w:ascii="Times New Roman" w:hAnsi="Times New Roman" w:cs="Times New Roman"/>
          <w:sz w:val="24"/>
          <w:szCs w:val="24"/>
        </w:rPr>
        <w:t>9</w:t>
      </w:r>
      <w:r w:rsidRPr="00691456">
        <w:rPr>
          <w:rFonts w:ascii="Times New Roman" w:hAnsi="Times New Roman" w:cs="Times New Roman"/>
          <w:sz w:val="24"/>
          <w:szCs w:val="24"/>
        </w:rPr>
        <w:t>. Разрабатывает совместно с органами исполнительной власти Чувашской Республики, структурными подразделениями Министерства материалы к отчету Главы</w:t>
      </w:r>
      <w:r w:rsidR="00BA6B15" w:rsidRPr="00691456">
        <w:rPr>
          <w:rFonts w:ascii="Times New Roman" w:hAnsi="Times New Roman" w:cs="Times New Roman"/>
          <w:sz w:val="24"/>
          <w:szCs w:val="24"/>
        </w:rPr>
        <w:t xml:space="preserve"> </w:t>
      </w:r>
      <w:r w:rsidRPr="00691456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BA6B15" w:rsidRPr="00691456">
        <w:rPr>
          <w:rFonts w:ascii="Times New Roman" w:hAnsi="Times New Roman" w:cs="Times New Roman"/>
          <w:sz w:val="24"/>
          <w:szCs w:val="24"/>
        </w:rPr>
        <w:t>Р</w:t>
      </w:r>
      <w:r w:rsidRPr="00691456">
        <w:rPr>
          <w:rFonts w:ascii="Times New Roman" w:hAnsi="Times New Roman" w:cs="Times New Roman"/>
          <w:sz w:val="24"/>
          <w:szCs w:val="24"/>
        </w:rPr>
        <w:t>еспублики о результатах деятельности Кабинета Министров Чувашской Республики за прошедший год.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3.2.1</w:t>
      </w:r>
      <w:r w:rsidR="005C6EF7" w:rsidRPr="00691456">
        <w:rPr>
          <w:rFonts w:ascii="Times New Roman" w:hAnsi="Times New Roman" w:cs="Times New Roman"/>
          <w:sz w:val="24"/>
          <w:szCs w:val="24"/>
        </w:rPr>
        <w:t>0</w:t>
      </w:r>
      <w:r w:rsidRPr="00691456">
        <w:rPr>
          <w:rFonts w:ascii="Times New Roman" w:hAnsi="Times New Roman" w:cs="Times New Roman"/>
          <w:sz w:val="24"/>
          <w:szCs w:val="24"/>
        </w:rPr>
        <w:t>. Обобщает, анализирует и готовит информацию о ходе выполнения Стратегии социально-экономического развития Чувашской Республики на соответствующий период.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3.2.1</w:t>
      </w:r>
      <w:r w:rsidR="005C6EF7" w:rsidRPr="00691456">
        <w:rPr>
          <w:rFonts w:ascii="Times New Roman" w:hAnsi="Times New Roman" w:cs="Times New Roman"/>
          <w:sz w:val="24"/>
          <w:szCs w:val="24"/>
        </w:rPr>
        <w:t>1</w:t>
      </w:r>
      <w:r w:rsidRPr="00691456">
        <w:rPr>
          <w:rFonts w:ascii="Times New Roman" w:hAnsi="Times New Roman" w:cs="Times New Roman"/>
          <w:sz w:val="24"/>
          <w:szCs w:val="24"/>
        </w:rPr>
        <w:t>. Разрабатывает для средств массовой информации, справочников, энциклопедий, размещения в информационно-коммуникационной сети «Интернет» аналитические материалы по отдельным вопросам социально-экономического развития Чувашской Республики.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3.2.1</w:t>
      </w:r>
      <w:r w:rsidR="005C6EF7" w:rsidRPr="00691456">
        <w:rPr>
          <w:rFonts w:ascii="Times New Roman" w:hAnsi="Times New Roman" w:cs="Times New Roman"/>
          <w:sz w:val="24"/>
          <w:szCs w:val="24"/>
        </w:rPr>
        <w:t>2</w:t>
      </w:r>
      <w:r w:rsidRPr="00691456">
        <w:rPr>
          <w:rFonts w:ascii="Times New Roman" w:hAnsi="Times New Roman" w:cs="Times New Roman"/>
          <w:sz w:val="24"/>
          <w:szCs w:val="24"/>
        </w:rPr>
        <w:t>. Готовит проекты ответов на поступившие в отдел обращения и письма граждан и организаций в пределах своей компетенции.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3.2.1</w:t>
      </w:r>
      <w:r w:rsidR="005C6EF7" w:rsidRPr="00691456">
        <w:rPr>
          <w:rFonts w:ascii="Times New Roman" w:hAnsi="Times New Roman" w:cs="Times New Roman"/>
          <w:sz w:val="24"/>
          <w:szCs w:val="24"/>
        </w:rPr>
        <w:t>3</w:t>
      </w:r>
      <w:r w:rsidRPr="00691456">
        <w:rPr>
          <w:rFonts w:ascii="Times New Roman" w:hAnsi="Times New Roman" w:cs="Times New Roman"/>
          <w:sz w:val="24"/>
          <w:szCs w:val="24"/>
        </w:rPr>
        <w:t xml:space="preserve">. Исполняет работу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по сбору необходимой информации от органов государственной власти Чувашской Республики для подготовки аналитических материалов о ходе реализации нормативных правовых актов Чувашской Республики по направлению</w:t>
      </w:r>
      <w:proofErr w:type="gramEnd"/>
      <w:r w:rsidRPr="00691456">
        <w:rPr>
          <w:rFonts w:ascii="Times New Roman" w:hAnsi="Times New Roman" w:cs="Times New Roman"/>
          <w:sz w:val="24"/>
          <w:szCs w:val="24"/>
        </w:rPr>
        <w:t xml:space="preserve"> деятельности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</w:t>
      </w:r>
      <w:r w:rsidR="005C6EF7" w:rsidRPr="00691456">
        <w:rPr>
          <w:rFonts w:ascii="Times New Roman" w:hAnsi="Times New Roman" w:cs="Times New Roman"/>
          <w:sz w:val="24"/>
          <w:szCs w:val="24"/>
        </w:rPr>
        <w:t>14</w:t>
      </w:r>
      <w:r w:rsidRPr="00691456">
        <w:rPr>
          <w:rFonts w:ascii="Times New Roman" w:hAnsi="Times New Roman" w:cs="Times New Roman"/>
          <w:sz w:val="24"/>
          <w:szCs w:val="24"/>
        </w:rPr>
        <w:t>. Осуществляет внутренний финансовый контроль по направлениям деятельности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</w:t>
      </w:r>
      <w:r w:rsidR="005C6EF7" w:rsidRPr="00691456">
        <w:rPr>
          <w:rFonts w:ascii="Times New Roman" w:hAnsi="Times New Roman" w:cs="Times New Roman"/>
          <w:sz w:val="24"/>
          <w:szCs w:val="24"/>
        </w:rPr>
        <w:t>15</w:t>
      </w:r>
      <w:r w:rsidRPr="00691456">
        <w:rPr>
          <w:rFonts w:ascii="Times New Roman" w:hAnsi="Times New Roman" w:cs="Times New Roman"/>
          <w:sz w:val="24"/>
          <w:szCs w:val="24"/>
        </w:rPr>
        <w:t>. Ведет делопроизводство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</w:t>
      </w:r>
      <w:r w:rsidR="005C6EF7" w:rsidRPr="00691456">
        <w:rPr>
          <w:rFonts w:ascii="Times New Roman" w:hAnsi="Times New Roman" w:cs="Times New Roman"/>
          <w:sz w:val="24"/>
          <w:szCs w:val="24"/>
        </w:rPr>
        <w:t>16</w:t>
      </w:r>
      <w:r w:rsidRPr="00691456">
        <w:rPr>
          <w:rFonts w:ascii="Times New Roman" w:hAnsi="Times New Roman" w:cs="Times New Roman"/>
          <w:sz w:val="24"/>
          <w:szCs w:val="24"/>
        </w:rPr>
        <w:t>. Выполняет иные обязанности в пределах своих полномочий.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3.2.</w:t>
      </w:r>
      <w:r w:rsidR="005C6EF7" w:rsidRPr="00691456">
        <w:rPr>
          <w:rFonts w:ascii="Times New Roman" w:hAnsi="Times New Roman" w:cs="Times New Roman"/>
          <w:sz w:val="24"/>
          <w:szCs w:val="24"/>
        </w:rPr>
        <w:t>17</w:t>
      </w:r>
      <w:r w:rsidR="006F7085" w:rsidRPr="00691456">
        <w:rPr>
          <w:rFonts w:ascii="Times New Roman" w:hAnsi="Times New Roman" w:cs="Times New Roman"/>
          <w:sz w:val="24"/>
          <w:szCs w:val="24"/>
        </w:rPr>
        <w:t>.</w:t>
      </w:r>
      <w:r w:rsidRPr="00691456">
        <w:rPr>
          <w:rFonts w:ascii="Times New Roman" w:hAnsi="Times New Roman" w:cs="Times New Roman"/>
          <w:sz w:val="24"/>
          <w:szCs w:val="24"/>
        </w:rPr>
        <w:t xml:space="preserve"> Выполняет отдельные поручения начальника отдела экономического анализа, </w:t>
      </w:r>
      <w:r w:rsidR="005C6EF7" w:rsidRPr="00691456">
        <w:rPr>
          <w:rFonts w:ascii="Times New Roman" w:hAnsi="Times New Roman" w:cs="Times New Roman"/>
          <w:sz w:val="24"/>
          <w:szCs w:val="24"/>
        </w:rPr>
        <w:t>стратегического планирования и прогнозирования</w:t>
      </w:r>
      <w:r w:rsidRPr="00691456">
        <w:rPr>
          <w:rFonts w:ascii="Times New Roman" w:hAnsi="Times New Roman" w:cs="Times New Roman"/>
          <w:sz w:val="24"/>
          <w:szCs w:val="24"/>
        </w:rPr>
        <w:t>, министра. В случае получения прямых поручений от министра должен приступить к их выполнению, поставив в известность начальника отдела.</w:t>
      </w:r>
    </w:p>
    <w:p w:rsidR="00F629E0" w:rsidRPr="00691456" w:rsidRDefault="00F629E0" w:rsidP="00C35E64">
      <w:pPr>
        <w:spacing w:after="0" w:line="228" w:lineRule="auto"/>
        <w:ind w:right="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IV. Права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4.1. Основные права консультанта установлены статьей 14 Федерального закона «О государственной гражданской службе Российской Федерации».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4.2. Кроме того, консультант имеет право: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участвовать в рассмотрении вопросов, касающихся деятельности отдела;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пользоваться системами связи и коммуникации;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на материально-техническое, документационное, транспортное и социальное обеспечение;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знакомиться с внутренними документами Министерства, регламентирующими его обязанности по занимаемой должности;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осуществлять иные права, предоставляемые для решения вопросов, входящих в его компетенцию.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V. Ответственность гражданского служащего за неисполнение (ненадлежащее исполнение) должностных обязанностей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5.1. Консультант несет предусмотренную законодательством Российской Федерации ответственность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1456">
        <w:rPr>
          <w:rFonts w:ascii="Times New Roman" w:hAnsi="Times New Roman" w:cs="Times New Roman"/>
          <w:sz w:val="24"/>
          <w:szCs w:val="24"/>
        </w:rPr>
        <w:t>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неисполнение либо ненадлежащее исполнение возложенных на него должностных обязанностей;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разглашение служебной информации, конфиденциальной информации, ставших известными гражданскому служащему в связи с исполнением им должностных обязанностей. 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</w:t>
      </w:r>
      <w:r w:rsidRPr="00691456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6.1. Вопросы</w:t>
      </w:r>
      <w:r w:rsidR="007B1C7A" w:rsidRPr="00691456">
        <w:rPr>
          <w:rFonts w:ascii="Times New Roman" w:hAnsi="Times New Roman" w:cs="Times New Roman"/>
          <w:sz w:val="24"/>
          <w:szCs w:val="24"/>
        </w:rPr>
        <w:t>,</w:t>
      </w:r>
      <w:r w:rsidRPr="00691456">
        <w:rPr>
          <w:rFonts w:ascii="Times New Roman" w:hAnsi="Times New Roman" w:cs="Times New Roman"/>
          <w:sz w:val="24"/>
          <w:szCs w:val="24"/>
        </w:rPr>
        <w:t xml:space="preserve"> по которым консультант вправе самостоятельно принимать решения: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уведомление начальника отдела для принятия им соответствующего решения;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запрос документов, требуемых для исполнения им должностных обязанностей.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6.2. Вопросы</w:t>
      </w:r>
      <w:r w:rsidR="00457813" w:rsidRPr="00691456">
        <w:rPr>
          <w:rFonts w:ascii="Times New Roman" w:hAnsi="Times New Roman" w:cs="Times New Roman"/>
          <w:sz w:val="24"/>
          <w:szCs w:val="24"/>
        </w:rPr>
        <w:t>,</w:t>
      </w:r>
      <w:r w:rsidRPr="00691456">
        <w:rPr>
          <w:rFonts w:ascii="Times New Roman" w:hAnsi="Times New Roman" w:cs="Times New Roman"/>
          <w:sz w:val="24"/>
          <w:szCs w:val="24"/>
        </w:rPr>
        <w:t xml:space="preserve"> по которым консультант обязан самостоятельно принимать решения: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исходящей документации и документов внутреннего обращения по вопросам, относящимся к сфере ведения отдела;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визирование документов по вопросам, входящим в его компетенцию.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7.1 Консультант в соответствии со своей компетенцией вправе участвовать в подготовке (обсуждении) нормативных правовых актов, разрабатываемых отделом и органами исполнительной власти Чувашской Республики.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7.2. Консультант в соответствии со своей компетенцией обязан участвовать в подготовке (обсуждении) следующих проектов: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нормативных правовых актов, разрабатываемых отделом и органами исполнительной власти Чувашской Республики;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писем и обращений министра, заместителя министра.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Консультант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456">
        <w:rPr>
          <w:rFonts w:ascii="Times New Roman" w:hAnsi="Times New Roman" w:cs="Times New Roman"/>
          <w:sz w:val="24"/>
          <w:szCs w:val="24"/>
        </w:rPr>
        <w:t>Консультант осуществляет служебное взаимодействие с гражданскими служащими Министерства, гражданскими служащими иных государственных органов, гражданами и организациями в связи с исполнением своих должностных обязанностей в порядке, установленными Общими принципами служебного поведения государственных служащих, утвержденными Указом Президента Российской Федерации от 12 августа 2002</w:t>
      </w:r>
      <w:r w:rsidR="00457813" w:rsidRPr="00691456">
        <w:rPr>
          <w:rFonts w:ascii="Times New Roman" w:hAnsi="Times New Roman" w:cs="Times New Roman"/>
          <w:sz w:val="24"/>
          <w:szCs w:val="24"/>
        </w:rPr>
        <w:t> </w:t>
      </w:r>
      <w:r w:rsidRPr="00691456">
        <w:rPr>
          <w:rFonts w:ascii="Times New Roman" w:hAnsi="Times New Roman" w:cs="Times New Roman"/>
          <w:sz w:val="24"/>
          <w:szCs w:val="24"/>
        </w:rPr>
        <w:t xml:space="preserve">г. № 885, требованиями к служебному поведению, установленными статьей 18 Федерального закона, а также иными нормативными правовыми актами Российской </w:t>
      </w:r>
      <w:r w:rsidRPr="00691456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proofErr w:type="gramEnd"/>
      <w:r w:rsidRPr="00691456">
        <w:rPr>
          <w:rFonts w:ascii="Times New Roman" w:hAnsi="Times New Roman" w:cs="Times New Roman"/>
          <w:sz w:val="24"/>
          <w:szCs w:val="24"/>
        </w:rPr>
        <w:t>, нормативными правовыми актами Чувашской Республики и нормативными правовыми актами Министерства.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Консультант государственные услуги не оказывает.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B4" w:rsidRPr="00691456" w:rsidRDefault="004D5FB4" w:rsidP="00C3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56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11.1. Эффективность и результативность профессиональной служебной деятельности консультанта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11.2. Эффективность профессиональной служебной деятельности консультанта оценивается по следующим показателям: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361C70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691456">
        <w:rPr>
          <w:rFonts w:ascii="Times New Roman" w:hAnsi="Times New Roman" w:cs="Times New Roman"/>
          <w:sz w:val="24"/>
          <w:szCs w:val="24"/>
        </w:rPr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C35E64" w:rsidRDefault="00C35E64" w:rsidP="00C35E64">
      <w:pPr>
        <w:tabs>
          <w:tab w:val="left" w:pos="0"/>
          <w:tab w:val="left" w:pos="9639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0"/>
          <w:tab w:val="left" w:pos="9639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4"/>
        </w:rPr>
      </w:pPr>
      <w:r w:rsidRPr="00C35E64">
        <w:rPr>
          <w:rFonts w:ascii="Times New Roman" w:hAnsi="Times New Roman" w:cs="Times New Roman"/>
          <w:sz w:val="24"/>
        </w:rPr>
        <w:t>________________________</w:t>
      </w:r>
    </w:p>
    <w:p w:rsidR="00C35E64" w:rsidRPr="00C35E64" w:rsidRDefault="00C35E64" w:rsidP="00C35E64">
      <w:pPr>
        <w:keepNext/>
        <w:keepLines/>
        <w:tabs>
          <w:tab w:val="left" w:pos="0"/>
        </w:tabs>
        <w:spacing w:after="0" w:line="240" w:lineRule="auto"/>
        <w:ind w:right="30" w:firstLine="567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5E64">
        <w:rPr>
          <w:rFonts w:ascii="Times New Roman" w:hAnsi="Times New Roman" w:cs="Times New Roman"/>
          <w:sz w:val="24"/>
        </w:rPr>
        <w:t>С должностным регламентом ознакомле</w:t>
      </w:r>
      <w:proofErr w:type="gramStart"/>
      <w:r w:rsidRPr="00C35E64">
        <w:rPr>
          <w:rFonts w:ascii="Times New Roman" w:hAnsi="Times New Roman" w:cs="Times New Roman"/>
          <w:sz w:val="24"/>
        </w:rPr>
        <w:t>н(</w:t>
      </w:r>
      <w:proofErr w:type="gramEnd"/>
      <w:r w:rsidRPr="00C35E64">
        <w:rPr>
          <w:rFonts w:ascii="Times New Roman" w:hAnsi="Times New Roman" w:cs="Times New Roman"/>
          <w:sz w:val="24"/>
        </w:rPr>
        <w:t xml:space="preserve">а): </w:t>
      </w: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5E64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C35E64">
        <w:rPr>
          <w:rFonts w:ascii="Times New Roman" w:hAnsi="Times New Roman" w:cs="Times New Roman"/>
          <w:sz w:val="24"/>
        </w:rPr>
        <w:t>г</w:t>
      </w:r>
      <w:proofErr w:type="gramEnd"/>
      <w:r w:rsidRPr="00C35E64">
        <w:rPr>
          <w:rFonts w:ascii="Times New Roman" w:hAnsi="Times New Roman" w:cs="Times New Roman"/>
          <w:sz w:val="24"/>
        </w:rPr>
        <w:t>.</w:t>
      </w:r>
    </w:p>
    <w:p w:rsidR="00C35E64" w:rsidRPr="00C35E64" w:rsidRDefault="00C35E64" w:rsidP="00C35E6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5E64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C35E64">
        <w:rPr>
          <w:rFonts w:ascii="Times New Roman" w:hAnsi="Times New Roman" w:cs="Times New Roman"/>
          <w:sz w:val="24"/>
        </w:rPr>
        <w:t>г</w:t>
      </w:r>
      <w:proofErr w:type="gramEnd"/>
      <w:r w:rsidRPr="00C35E64">
        <w:rPr>
          <w:rFonts w:ascii="Times New Roman" w:hAnsi="Times New Roman" w:cs="Times New Roman"/>
          <w:sz w:val="24"/>
        </w:rPr>
        <w:t>.</w:t>
      </w:r>
    </w:p>
    <w:sectPr w:rsidR="00C35E64" w:rsidRPr="00C35E64" w:rsidSect="00A46A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85" w:rsidRDefault="00C93F85" w:rsidP="00A46A73">
      <w:pPr>
        <w:spacing w:after="0" w:line="240" w:lineRule="auto"/>
      </w:pPr>
      <w:r>
        <w:separator/>
      </w:r>
    </w:p>
  </w:endnote>
  <w:endnote w:type="continuationSeparator" w:id="0">
    <w:p w:rsidR="00C93F85" w:rsidRDefault="00C93F85" w:rsidP="00A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85" w:rsidRDefault="00C93F85" w:rsidP="00A46A73">
      <w:pPr>
        <w:spacing w:after="0" w:line="240" w:lineRule="auto"/>
      </w:pPr>
      <w:r>
        <w:separator/>
      </w:r>
    </w:p>
  </w:footnote>
  <w:footnote w:type="continuationSeparator" w:id="0">
    <w:p w:rsidR="00C93F85" w:rsidRDefault="00C93F85" w:rsidP="00A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46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6A73" w:rsidRPr="00A46A73" w:rsidRDefault="00A46A73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46A73">
          <w:rPr>
            <w:rFonts w:ascii="Times New Roman" w:hAnsi="Times New Roman" w:cs="Times New Roman"/>
            <w:sz w:val="24"/>
          </w:rPr>
          <w:fldChar w:fldCharType="begin"/>
        </w:r>
        <w:r w:rsidRPr="00A46A73">
          <w:rPr>
            <w:rFonts w:ascii="Times New Roman" w:hAnsi="Times New Roman" w:cs="Times New Roman"/>
            <w:sz w:val="24"/>
          </w:rPr>
          <w:instrText>PAGE   \* MERGEFORMAT</w:instrText>
        </w:r>
        <w:r w:rsidRPr="00A46A73">
          <w:rPr>
            <w:rFonts w:ascii="Times New Roman" w:hAnsi="Times New Roman" w:cs="Times New Roman"/>
            <w:sz w:val="24"/>
          </w:rPr>
          <w:fldChar w:fldCharType="separate"/>
        </w:r>
        <w:r w:rsidR="00053651">
          <w:rPr>
            <w:rFonts w:ascii="Times New Roman" w:hAnsi="Times New Roman" w:cs="Times New Roman"/>
            <w:noProof/>
            <w:sz w:val="24"/>
          </w:rPr>
          <w:t>7</w:t>
        </w:r>
        <w:r w:rsidRPr="00A46A7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46A73" w:rsidRDefault="00A46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4"/>
    <w:rsid w:val="00053651"/>
    <w:rsid w:val="001736EC"/>
    <w:rsid w:val="002435E2"/>
    <w:rsid w:val="00311094"/>
    <w:rsid w:val="00361C70"/>
    <w:rsid w:val="00457813"/>
    <w:rsid w:val="004B2D84"/>
    <w:rsid w:val="004D5FB4"/>
    <w:rsid w:val="004F16E7"/>
    <w:rsid w:val="005470C8"/>
    <w:rsid w:val="005C4DBF"/>
    <w:rsid w:val="005C6EF7"/>
    <w:rsid w:val="00682F84"/>
    <w:rsid w:val="00691456"/>
    <w:rsid w:val="00697203"/>
    <w:rsid w:val="006F7085"/>
    <w:rsid w:val="00792ED6"/>
    <w:rsid w:val="007B1C7A"/>
    <w:rsid w:val="0085281D"/>
    <w:rsid w:val="008A3C7F"/>
    <w:rsid w:val="0095673A"/>
    <w:rsid w:val="00980ABC"/>
    <w:rsid w:val="00A46A73"/>
    <w:rsid w:val="00BA63F0"/>
    <w:rsid w:val="00BA6B15"/>
    <w:rsid w:val="00BC2264"/>
    <w:rsid w:val="00BC66FE"/>
    <w:rsid w:val="00C35E64"/>
    <w:rsid w:val="00C84F98"/>
    <w:rsid w:val="00C93F85"/>
    <w:rsid w:val="00DA098D"/>
    <w:rsid w:val="00E50343"/>
    <w:rsid w:val="00EF313C"/>
    <w:rsid w:val="00F01328"/>
    <w:rsid w:val="00F1606C"/>
    <w:rsid w:val="00F629E0"/>
    <w:rsid w:val="00FA5D46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73"/>
  </w:style>
  <w:style w:type="paragraph" w:styleId="a7">
    <w:name w:val="footer"/>
    <w:basedOn w:val="a"/>
    <w:link w:val="a8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73"/>
  </w:style>
  <w:style w:type="paragraph" w:styleId="a9">
    <w:name w:val="No Spacing"/>
    <w:uiPriority w:val="1"/>
    <w:qFormat/>
    <w:rsid w:val="00243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73"/>
  </w:style>
  <w:style w:type="paragraph" w:styleId="a7">
    <w:name w:val="footer"/>
    <w:basedOn w:val="a"/>
    <w:link w:val="a8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73"/>
  </w:style>
  <w:style w:type="paragraph" w:styleId="a9">
    <w:name w:val="No Spacing"/>
    <w:uiPriority w:val="1"/>
    <w:qFormat/>
    <w:rsid w:val="00243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(Митрофанова Е.В.)</dc:creator>
  <cp:lastModifiedBy>economy64 (Токарева Т.А.)</cp:lastModifiedBy>
  <cp:revision>3</cp:revision>
  <cp:lastPrinted>2021-03-22T11:32:00Z</cp:lastPrinted>
  <dcterms:created xsi:type="dcterms:W3CDTF">2021-03-09T13:15:00Z</dcterms:created>
  <dcterms:modified xsi:type="dcterms:W3CDTF">2021-03-22T11:32:00Z</dcterms:modified>
</cp:coreProperties>
</file>