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A4" w:rsidRPr="003A39B2" w:rsidRDefault="00CD24A4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CD24A4" w:rsidRPr="003A39B2" w:rsidRDefault="00CD24A4" w:rsidP="00CD24A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D24A4" w:rsidRPr="003A39B2" w:rsidRDefault="00CD24A4" w:rsidP="00CD24A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CD24A4" w:rsidRPr="003A39B2" w:rsidRDefault="00CD24A4" w:rsidP="00CD2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A4" w:rsidRPr="003A39B2" w:rsidRDefault="00CD24A4" w:rsidP="00CD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____________/Д.М. Сержантов/</w:t>
      </w:r>
    </w:p>
    <w:p w:rsidR="00CD24A4" w:rsidRPr="003A39B2" w:rsidRDefault="00CD24A4" w:rsidP="00CD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A39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_____________2020 г.</w:t>
      </w:r>
    </w:p>
    <w:p w:rsidR="00CD24A4" w:rsidRPr="003A39B2" w:rsidRDefault="00CD24A4" w:rsidP="00CD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A4" w:rsidRPr="003A39B2" w:rsidRDefault="00CD24A4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CD24A4" w:rsidRPr="003A39B2" w:rsidRDefault="00CD24A4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Должностной регламент государственного гражданского служащего Чувашской Республики, замещающего должность главного специалиста-эксперта сектора ведения регистра муниципальных нормативных правовых актов Чувашской Республики отдела ведения регистра муниципальных нормативных правовых актов Чувашской Республики Государственной службы Чувашской Республики</w:t>
      </w:r>
      <w:r w:rsidRPr="003A39B2">
        <w:rPr>
          <w:color w:val="000000" w:themeColor="text1"/>
        </w:rPr>
        <w:t> </w:t>
      </w:r>
      <w:r w:rsidRPr="003A39B2">
        <w:rPr>
          <w:b/>
          <w:color w:val="000000" w:themeColor="text1"/>
        </w:rPr>
        <w:t>по делам юстиции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I. Общие положения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1.1. Должность государственной гражданской службы Чувашской Республики главного специалиста-эксперта сектора правовой экспертизы муниципальных нормативных правовых актов Чувашской Республики отдела ведения регистра муниципальных правовых актов Чувашской Республики Государственной службы Чувашской Республики по делам юстиции (далее – главный специалист-эксперт) учреждается в Государственной службе Чувашской Республики по делам юстиции (далее – Госслужба) с целью обеспечения деятельности сектора ведения регистра муниципальных нормативных правовых актов Чувашской Республики (далее – сектор) в соответствии</w:t>
      </w:r>
      <w:r w:rsidRPr="003A39B2">
        <w:rPr>
          <w:color w:val="000000" w:themeColor="text1"/>
          <w:sz w:val="18"/>
          <w:szCs w:val="18"/>
          <w:vertAlign w:val="superscript"/>
        </w:rPr>
        <w:t>  </w:t>
      </w:r>
      <w:r w:rsidRPr="003A39B2">
        <w:rPr>
          <w:color w:val="000000" w:themeColor="text1"/>
        </w:rPr>
        <w:t>с положением о секторе.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 w:rsidRPr="003A39B2">
        <w:rPr>
          <w:color w:val="000000" w:themeColor="text1"/>
          <w:sz w:val="18"/>
          <w:szCs w:val="18"/>
          <w:vertAlign w:val="superscript"/>
        </w:rPr>
        <w:t> </w:t>
      </w:r>
      <w:r w:rsidRPr="003A39B2">
        <w:rPr>
          <w:color w:val="000000" w:themeColor="text1"/>
        </w:rPr>
        <w:t>3-3-4-19.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юстиции.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1.4. Вид профессиональной служебной деятельности гражданского служащего: деятельность в сфере конституционного законодательства, развития федеративных отношений и местного самоуправления.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1.5. Главный специалист-эксперт назначается на должность и освобождается от должности руководителем государственной службы Чувашской Республики по делам юстиции и непосредственно подчиняется заведующему сектором ведения регистра муниципальных нормативных правовых актов Чувашской Республики, начальнику отдела ведения регистра муниципальных нормативных правовых актов Чувашской Республики.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1.6. В период временного отсутствия главного специалиста-эксперта его обязанности распределяются начальником отдела между работниками отдела.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 1.7. Главный специалист-эксперт в своей деятельности руководствуется нормативными правовыми актами Российской Федерации и нормативными правовыми актами Чувашской Республики, регламентирующими прохождение государственной гражданской службы (далее – гражданская служба), и иными нормативными правовыми актами, указанными в подпункте 2.1.3 пункта 2.1 и подпункте 2.2.2 пункта 2.2 настоящего должностного </w:t>
      </w:r>
      <w:r w:rsidRPr="003A39B2">
        <w:rPr>
          <w:color w:val="000000" w:themeColor="text1"/>
        </w:rPr>
        <w:lastRenderedPageBreak/>
        <w:t>регламента, положением об отделе, положением о Госслужбе, а также настоящим должностным регламентом.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II. Квалификационные требования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к уровню и характеру знаний и навыков, к образованию, стажу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государственной гражданской службы (государственной службы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иных видов) или стажу (опыту) работы по специальности,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направлению подготовки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Для замещения должности главного специалиста-эксперта устанавливаются следующие квалификационные требования: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2.1. Базовые квалификационные требования: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2.1.1. Гражданский служащий, замещающий </w:t>
      </w:r>
      <w:proofErr w:type="gramStart"/>
      <w:r w:rsidRPr="003A39B2">
        <w:rPr>
          <w:color w:val="000000" w:themeColor="text1"/>
        </w:rPr>
        <w:t>должность  главного</w:t>
      </w:r>
      <w:proofErr w:type="gramEnd"/>
      <w:r w:rsidRPr="003A39B2">
        <w:rPr>
          <w:color w:val="000000" w:themeColor="text1"/>
        </w:rPr>
        <w:t xml:space="preserve"> специалиста-эксперта, должен иметь высшее образование.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2.1.3. Главный специалист-эксперт должен обладать следующими базовыми знаниями и умениями: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1) знанием государственного языка Российской Федерации (русского языка);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2) знаниями основ: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а) Конституции Российской Федерации;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б) Федерального закона от 27 мая 2003 г. № 58-ФЗ «О системе государственной службы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г) Федерального закона от 25 декабря 2008 г. № 273-ФЗ «О противодействии коррупции»;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3) знаниями и умениями в области информационно-коммуникационных технологий.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2.1.4. Иные </w:t>
      </w:r>
      <w:proofErr w:type="gramStart"/>
      <w:r w:rsidRPr="003A39B2">
        <w:rPr>
          <w:color w:val="000000" w:themeColor="text1"/>
        </w:rPr>
        <w:t>умения  главного</w:t>
      </w:r>
      <w:proofErr w:type="gramEnd"/>
      <w:r w:rsidRPr="003A39B2">
        <w:rPr>
          <w:color w:val="000000" w:themeColor="text1"/>
        </w:rPr>
        <w:t xml:space="preserve"> специалиста-эксперта должны включать: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мыслить стратегически (системно);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планировать, рационально использовать служебное время и достигать результата;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коммуникативные умения;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работать в стрессовых условиях;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совершенствовать свой профессиональный уровень;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управлять изменениями.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2.2. Главный специалист-эксперт должен соответствовать </w:t>
      </w:r>
      <w:proofErr w:type="gramStart"/>
      <w:r w:rsidRPr="003A39B2">
        <w:rPr>
          <w:color w:val="000000" w:themeColor="text1"/>
        </w:rPr>
        <w:t>нижеследующим  функциональным</w:t>
      </w:r>
      <w:proofErr w:type="gramEnd"/>
      <w:r w:rsidRPr="003A39B2">
        <w:rPr>
          <w:color w:val="000000" w:themeColor="text1"/>
        </w:rPr>
        <w:t xml:space="preserve"> квалификационным требованиям.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2.2.1. Главный специалист-эксперт должен иметь высшее образование по специальности, направлению подготовки «Юриспруденция», «Правоведение».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2.2.2. Главный специалист-эксперт должен обладать следующими знаниями в области законодательства Российской Федерации и законодательства Чувашской Республики: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приказ Минюста России от 19 декабря 2008 г. № 298 «Об организации работы по ведению федерального регистра муниципальных нормативных правовых актов»;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lastRenderedPageBreak/>
        <w:t>приказ Минюста России от 22.12.2008 № 300 «Об утверждении Порядка предоставления сведений, содержащихся в федеральном регистре муниципальных нормативных правовых актов»;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приказ Минюста России от 1 апреля 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приказ Минюста России от 20 августа 2013 г. № 144 «Об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Конституции Чувашской Республики, законов Чувашской </w:t>
      </w:r>
      <w:proofErr w:type="gramStart"/>
      <w:r w:rsidRPr="003A39B2">
        <w:rPr>
          <w:color w:val="000000" w:themeColor="text1"/>
        </w:rPr>
        <w:t>Республики,  постановлений</w:t>
      </w:r>
      <w:proofErr w:type="gramEnd"/>
      <w:r w:rsidRPr="003A39B2">
        <w:rPr>
          <w:color w:val="000000" w:themeColor="text1"/>
        </w:rPr>
        <w:t xml:space="preserve"> и распоряжений Кабинета Министров Чувашской Республики: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Закон Чувашской </w:t>
      </w:r>
      <w:proofErr w:type="gramStart"/>
      <w:r w:rsidRPr="003A39B2">
        <w:rPr>
          <w:color w:val="000000" w:themeColor="text1"/>
        </w:rPr>
        <w:t>Республики  от</w:t>
      </w:r>
      <w:proofErr w:type="gramEnd"/>
      <w:r w:rsidRPr="003A39B2">
        <w:rPr>
          <w:color w:val="000000" w:themeColor="text1"/>
        </w:rPr>
        <w:t xml:space="preserve"> 17.12.2008 № 67 «О порядке организации и ведения регистра муниципальных нормативных правовых актов Чувашской Республики»;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Закон Чувашской </w:t>
      </w:r>
      <w:proofErr w:type="gramStart"/>
      <w:r w:rsidRPr="003A39B2">
        <w:rPr>
          <w:color w:val="000000" w:themeColor="text1"/>
        </w:rPr>
        <w:t>Республики  от</w:t>
      </w:r>
      <w:proofErr w:type="gramEnd"/>
      <w:r w:rsidRPr="003A39B2">
        <w:rPr>
          <w:color w:val="000000" w:themeColor="text1"/>
        </w:rPr>
        <w:t xml:space="preserve"> 18.10.2004 № 19 (ред. от 31.10.2016) «Об организации местного самоуправления в Чувашской Республике»;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2.2.3. Иные профессиональные знания главного специалиста-эксперта должны включать: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структуры и полномочий органов государственной власти;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основ организации труда, делопроизводства;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правил охраны труда и пожарной безопасности;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организации прохождения государственной гражданской службы Чувашской Республики;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норм делового общения и правил делового этикета;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порядка работы со служебной информацией;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в области информационно-коммуникационных технологий: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аппаратного и программного обеспечения;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общих вопросов в области обеспечения информационной безопасности.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достигать результата;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коммуникативные умения;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работать в стрессовых условиях;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совершенствовать свой профессиональный уровень;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руководить подчиненными, эффективно планировать работу и контролировать ее выполнение;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оперативно принимать и реализовывать управленческие решения;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lastRenderedPageBreak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соблюдать этику делового общения;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работать с организационно-распорядительной документацией и навыками сбора информации;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- понятие нормы </w:t>
      </w:r>
      <w:proofErr w:type="gramStart"/>
      <w:r w:rsidRPr="003A39B2">
        <w:rPr>
          <w:color w:val="000000" w:themeColor="text1"/>
        </w:rPr>
        <w:t>права,  нормативного</w:t>
      </w:r>
      <w:proofErr w:type="gramEnd"/>
      <w:r w:rsidRPr="003A39B2">
        <w:rPr>
          <w:color w:val="000000" w:themeColor="text1"/>
        </w:rPr>
        <w:t xml:space="preserve"> правового акта, правоотношений и их признаки;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предметы и методы правового регулирования;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понятие нормативного правового акта;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понятие проекта нормативного правового акта, инструменты и этапы его разработки;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понятие, процедура рассмотрения обращений граждан;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 - задачи, сроки, ресурсы и инструменты государственной политики.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2.2.6. Гражданский служащий, замещающий должность </w:t>
      </w:r>
      <w:proofErr w:type="gramStart"/>
      <w:r w:rsidRPr="003A39B2">
        <w:rPr>
          <w:color w:val="000000" w:themeColor="text1"/>
        </w:rPr>
        <w:t>главного  специалиста</w:t>
      </w:r>
      <w:proofErr w:type="gramEnd"/>
      <w:r w:rsidRPr="003A39B2">
        <w:rPr>
          <w:color w:val="000000" w:themeColor="text1"/>
        </w:rPr>
        <w:t>-эксперта должен обладать следующими функциональными умениями: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разработка, рассмотрение и согласование проектов нормативных правовых актов и других документов;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подготовка методических рекомендаций, разъяснений;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- подготовка аналитических, информационных и других материалов.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III. Должностные обязанности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3.1. Главный специалист-эксперт должен: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соблюдать Кодекс этики и служебного поведения государственных гражданских служащих Чувашской Республики в Госслужбе.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 Кроме того, исходя из задач и функций Госслужбы, Главный специалист-эксперт обязан: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3.2.1. Осуществлять прием МНПА Алатырского, </w:t>
      </w:r>
      <w:proofErr w:type="spellStart"/>
      <w:r w:rsidRPr="003A39B2">
        <w:rPr>
          <w:color w:val="000000" w:themeColor="text1"/>
        </w:rPr>
        <w:t>Аликовского</w:t>
      </w:r>
      <w:proofErr w:type="spellEnd"/>
      <w:r w:rsidRPr="003A39B2">
        <w:rPr>
          <w:color w:val="000000" w:themeColor="text1"/>
        </w:rPr>
        <w:t xml:space="preserve">, Козловского, Красноармейского, </w:t>
      </w:r>
      <w:proofErr w:type="spellStart"/>
      <w:r w:rsidRPr="003A39B2">
        <w:rPr>
          <w:color w:val="000000" w:themeColor="text1"/>
        </w:rPr>
        <w:t>Шемуршинского</w:t>
      </w:r>
      <w:proofErr w:type="spellEnd"/>
      <w:r w:rsidRPr="003A39B2">
        <w:rPr>
          <w:color w:val="000000" w:themeColor="text1"/>
        </w:rPr>
        <w:t xml:space="preserve"> районов, гг. Канаш, Новочебоксарск (далее – МНПА), их регистрацию;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3.2.2. Организовать работу по включению МНПА в регистр, актуализации МНПА и включению дополнительных сведений в регистр;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lastRenderedPageBreak/>
        <w:t>3.2.3. Проводить дополнительную юридическую обработку МНПА на предмет наличия в них норм права;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3.2.4. Осуществлять включение МНПА в регистр с соблюдением сроков, предусмотренных Законом Чувашской Республики от 17 декабря 2008 г. № 67 «О порядке организации и ведения регистра муниципальных нормативных правовых актов Чувашской Республики»;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3.2.5. Осуществлять актуализацию МНПА, включенных в регистр;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3.2.6. Осуществлять включение дополнительных сведений к МНПА в регистр;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3.2.7. Предоставлять сведения, содержащиеся в регистре;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3.2.8.  Еженедельно представлять сведения о количестве МНПА, включенных в регистр, количестве актуализированных МНПА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Интернет;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3.2.9. Осуществлять контроль за своевременной актуализацией МНПА, включенных в регистр муниципальных нормативных правовых актов Чувашской Республики;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3.2.10. Проводить консультации со специалистами юридических служб органов местного самоуправления по вопросам, относящимся </w:t>
      </w:r>
      <w:proofErr w:type="gramStart"/>
      <w:r w:rsidRPr="003A39B2">
        <w:rPr>
          <w:color w:val="000000" w:themeColor="text1"/>
        </w:rPr>
        <w:t>к  компетенции</w:t>
      </w:r>
      <w:proofErr w:type="gramEnd"/>
      <w:r w:rsidRPr="003A39B2">
        <w:rPr>
          <w:color w:val="000000" w:themeColor="text1"/>
        </w:rPr>
        <w:t xml:space="preserve"> сектора;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3.2.11. Обеспечивать по направлению деятельности сектора выполнение политики и целей Госслужбы в области качества;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3.2.12. Организовывать подготовку и проведение совещаний, семинаров и других организационных мероприятий Госслужбы по вопросам, отнесенным к компетенции сектора;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3.2.13. Участвовать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3.2.14. Подготавливать и направлять запросы в Прокуратуру Чувашской Республики, Управление Министерства юстиции Российской Федерации по Чувашской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установленные заключенными соглашениями о взаимодействии.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3.2.15. Проводить меры по совершенствованию стиля и методов работы, повышению юридических знаний и деловой квалификации работников сектора;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3.2.16. Соблюдать правила техники безопасности и охраны труда, противопожарной защиты и санитарии;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3.2.17. Осуществлять иные обязанности в соответствии с возложенными на сектор функциями.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IV. Права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4.1. Основные права заведующего сектором установлены статьей 14 Федерального закона.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4.2. Кроме того, Главный специалист-эксперт имеет право: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принимать решения и участвовать в их подготовке в соответствии с должностными полномочиями;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получать в установленном порядке от иных подразделений Госслужбы,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использовать транспортные средства, системы связи и коммуникации;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lastRenderedPageBreak/>
        <w:t>принимать участие в обсуждении вопросов, входящих в компетенцию сектора, на совещаниях в подразделениях Госслужбы, органах исполнительной власти Чувашской Республики и органах местного самоуправления.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V. Ответственность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5.1. Главный специалист-эксперт несет предусмотренную законодательством ответственность за: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неисполнение либо за ненадлежащее исполнение должностных обязанностей;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несоблюдение ограничений, невыполнение обязательств и требований к служебному поведению, нарушение запретов, которые установлены федеральным законодательством;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разглашение сведений, составляющих государственную и иную охраняемую федеральным законом тайну, и служебной информации, ставших известными в связи с исполнением им должностных обязанностей;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сохранность вверенного ему государством имущества для исполнения своих должностных обязанностей.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5.2. За совершение дисциплинарного проступка, то есть за неисполнение или ненадлежащее исполнение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</w:t>
      </w:r>
      <w:proofErr w:type="gramStart"/>
      <w:r w:rsidRPr="003A39B2">
        <w:rPr>
          <w:color w:val="000000" w:themeColor="text1"/>
        </w:rPr>
        <w:t>соответствии,  увольнение</w:t>
      </w:r>
      <w:proofErr w:type="gramEnd"/>
      <w:r w:rsidRPr="003A39B2">
        <w:rPr>
          <w:color w:val="000000" w:themeColor="text1"/>
        </w:rPr>
        <w:t xml:space="preserve"> с государственной гражданской службы по предусмотренным законодательством основаниям.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5.3.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 заведующего сектором налагаются следующие взыскания: замечание, выговор, предупреждение о неполном должностном соответствии.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VI. Перечень вопросов, по которым Главный специалист-эксперт вправе или обязан самостоятельно принимать управленческие и иные решения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6.1. Вопросы, по которым Главный специалист-эксперт вправе самостоятельно принимать управленческие и иные решения в пределах его компетенции.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консультирование физических и юридических лиц по вопросам, входящим в его компетенцию;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внесение МНПА в регистр;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внесение дополнительных сведений к МНПА в регистр;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актуализация МНПА, включенных в регистр.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VII. Перечень вопросов, по которым Главный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7.1. Главный специалист-эксперт вправе участвовать при подготовке проектов нормативных правовых актов и (или) проектов управленческих и иных решений.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7.2. Главный специалист-эксперт обязан участвовать при подготовке: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проектов нормативных правовых актов Чувашской Республики по вопросам, входящим в его компетенцию;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проектов правовых актов Госслужбы по вопросам, входящим в его компетенцию;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проектов ответов на обращения и письма граждан и организации.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Главный специалист-эксперт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8.1. По проектам нормативных правовых актов Чувашской Республики по вопросам, входящим в его компетенцию: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до 5 рабочих дней;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согласовывает проект с начальником отдела в срок до 1 рабочего дня.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8.2. По проектам правовых актов Госслужбы по вопросам, входящим в компетенцию отдела: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подготавливает проект правового акта Госслужбы. Срок определяется в зависимости от сложности акта до 3 рабочих дней;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согласовывает проект с начальником отдела в срок до 1 рабочего дня;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8.3. По ответам на обращения граждан и организаций: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рассматривает обращение;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 итогам рассмотрения подготавливает проект ответа заявителю;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согласовывает проект ответа с начальником отдела.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Срок рассмотрения обращения – 30 дней со дня регистрации письменного обращения. 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 xml:space="preserve">IX. Порядок служебного взаимодействия заведующим сектором в связи с исполнением им должностных обязанностей с гражданскими служащими </w:t>
      </w:r>
      <w:r w:rsidRPr="003A39B2">
        <w:rPr>
          <w:b/>
          <w:color w:val="000000" w:themeColor="text1"/>
        </w:rPr>
        <w:t>Госслужбы</w:t>
      </w:r>
      <w:r w:rsidRPr="003A39B2">
        <w:rPr>
          <w:rStyle w:val="a4"/>
          <w:color w:val="000000" w:themeColor="text1"/>
        </w:rPr>
        <w:t>, гражданскими служащими иных государственных органов, другими гражданами, а также с организациями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9.1. Главный специалист-эксперт осуществляет служебное взаимодействие с гражданскими служащими Госслужбы в связи с исполнением своих должностных обязанностей в следующем порядке: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согласовывает по поручению начальника отдела со структурными подразделениями </w:t>
      </w:r>
      <w:r w:rsidR="001D16C0" w:rsidRPr="003A39B2">
        <w:rPr>
          <w:color w:val="000000" w:themeColor="text1"/>
        </w:rPr>
        <w:t>Госслужбы</w:t>
      </w:r>
      <w:r w:rsidRPr="003A39B2">
        <w:rPr>
          <w:color w:val="000000" w:themeColor="text1"/>
        </w:rPr>
        <w:t xml:space="preserve"> проекты нормативных правовых актов Чувашской Республики, проекты правовых актов </w:t>
      </w:r>
      <w:r w:rsidR="001D16C0" w:rsidRPr="003A39B2">
        <w:rPr>
          <w:color w:val="000000" w:themeColor="text1"/>
        </w:rPr>
        <w:t>Госслужбы</w:t>
      </w:r>
      <w:r w:rsidRPr="003A39B2">
        <w:rPr>
          <w:color w:val="000000" w:themeColor="text1"/>
        </w:rPr>
        <w:t>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готовит предложения к проектам документов, находящимся в совместном исполнении с другими структурными подразделениями </w:t>
      </w:r>
      <w:r w:rsidR="001D16C0" w:rsidRPr="003A39B2">
        <w:rPr>
          <w:color w:val="000000" w:themeColor="text1"/>
        </w:rPr>
        <w:t>Госслужбы</w:t>
      </w:r>
      <w:r w:rsidRPr="003A39B2">
        <w:rPr>
          <w:color w:val="000000" w:themeColor="text1"/>
        </w:rPr>
        <w:t>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рассматривает по поручению начальника отдела проекты нормативных правовых актов Чувашской Республики по вопросам, входящим в его компетенцию;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рассматривает и готовит проекты ответов на поступившие в </w:t>
      </w:r>
      <w:r w:rsidR="001D16C0" w:rsidRPr="003A39B2">
        <w:rPr>
          <w:color w:val="000000" w:themeColor="text1"/>
        </w:rPr>
        <w:t>Госслужбу</w:t>
      </w:r>
      <w:r w:rsidRPr="003A39B2">
        <w:rPr>
          <w:color w:val="000000" w:themeColor="text1"/>
        </w:rPr>
        <w:t xml:space="preserve"> обращения государственных органов;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рассматривает и готовит проекты ответов на поступившие в </w:t>
      </w:r>
      <w:r w:rsidR="001D16C0" w:rsidRPr="003A39B2">
        <w:rPr>
          <w:color w:val="000000" w:themeColor="text1"/>
        </w:rPr>
        <w:t>Госслужбу</w:t>
      </w:r>
      <w:r w:rsidRPr="003A39B2">
        <w:rPr>
          <w:color w:val="000000" w:themeColor="text1"/>
        </w:rPr>
        <w:t xml:space="preserve"> обращения граждан и организаций;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lastRenderedPageBreak/>
        <w:t>обеспечивает проведение консультаций граждан и организаций;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запрашивает по поручению начальника отдела в установленном порядке дополнительную информацию для решения вопросов, входящих в его компетенцию.</w:t>
      </w:r>
      <w:r w:rsidRPr="003A39B2">
        <w:rPr>
          <w:rStyle w:val="a4"/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 xml:space="preserve">Главный специалист-эксперт </w:t>
      </w:r>
      <w:r w:rsidR="003A39B2">
        <w:rPr>
          <w:color w:val="000000" w:themeColor="text1"/>
        </w:rPr>
        <w:t>государственные услуги не оказывает</w:t>
      </w:r>
      <w:bookmarkStart w:id="0" w:name="_GoBack"/>
      <w:bookmarkEnd w:id="0"/>
      <w:r w:rsidRPr="003A39B2">
        <w:rPr>
          <w:color w:val="000000" w:themeColor="text1"/>
        </w:rPr>
        <w:t>.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3A39B2">
        <w:rPr>
          <w:rStyle w:val="a4"/>
          <w:color w:val="000000" w:themeColor="text1"/>
        </w:rPr>
        <w:t>XI. Показатели эффективности и результативности профессиональной служебной деятельности заведующего сектором</w:t>
      </w:r>
      <w:r w:rsidRPr="003A39B2">
        <w:rPr>
          <w:color w:val="000000" w:themeColor="text1"/>
        </w:rPr>
        <w:t> 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Эффективность и результативность профессиональной служебной деятельности заведующего сектором оценивается по: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результатам исполнения плана работы отдела по вопросам, относящимся к его компетенции;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своевременному и качественному исполнению поручений;</w:t>
      </w:r>
    </w:p>
    <w:p w:rsidR="00D06CF9" w:rsidRPr="003A39B2" w:rsidRDefault="00D06CF9" w:rsidP="00D06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A39B2">
        <w:rPr>
          <w:color w:val="000000" w:themeColor="text1"/>
        </w:rPr>
        <w:t>полноте и качеству внесения МНПА в регистр.</w:t>
      </w:r>
    </w:p>
    <w:p w:rsidR="0043407E" w:rsidRPr="003A39B2" w:rsidRDefault="0043407E" w:rsidP="00D06C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sectPr w:rsidR="0043407E" w:rsidRPr="003A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18"/>
    <w:rsid w:val="001D16C0"/>
    <w:rsid w:val="003A39B2"/>
    <w:rsid w:val="003D4B18"/>
    <w:rsid w:val="0043407E"/>
    <w:rsid w:val="00AA776D"/>
    <w:rsid w:val="00CD24A4"/>
    <w:rsid w:val="00D06CF9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E7DC"/>
  <w15:chartTrackingRefBased/>
  <w15:docId w15:val="{A63D7B90-FA22-4467-9B16-8E8638F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CF9"/>
    <w:rPr>
      <w:b/>
      <w:bCs/>
    </w:rPr>
  </w:style>
  <w:style w:type="character" w:styleId="a5">
    <w:name w:val="Hyperlink"/>
    <w:basedOn w:val="a0"/>
    <w:uiPriority w:val="99"/>
    <w:semiHidden/>
    <w:unhideWhenUsed/>
    <w:rsid w:val="00D06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9</cp:revision>
  <cp:lastPrinted>2020-03-27T05:38:00Z</cp:lastPrinted>
  <dcterms:created xsi:type="dcterms:W3CDTF">2020-03-26T08:34:00Z</dcterms:created>
  <dcterms:modified xsi:type="dcterms:W3CDTF">2020-04-09T05:02:00Z</dcterms:modified>
</cp:coreProperties>
</file>