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9"/>
        <w:tblW w:w="5000" w:type="pct"/>
        <w:tblLook w:val="0000"/>
      </w:tblPr>
      <w:tblGrid>
        <w:gridCol w:w="4092"/>
        <w:gridCol w:w="1386"/>
        <w:gridCol w:w="4093"/>
      </w:tblGrid>
      <w:tr w:rsidR="00D73C21" w:rsidRPr="00AA5F13" w:rsidTr="002179F8">
        <w:trPr>
          <w:cantSplit/>
          <w:trHeight w:val="100"/>
        </w:trPr>
        <w:tc>
          <w:tcPr>
            <w:tcW w:w="2138" w:type="pct"/>
          </w:tcPr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Ӑ</w:t>
            </w:r>
            <w:proofErr w:type="gramStart"/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 w:rsidRPr="00AA5F13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val="en-US"/>
              </w:rPr>
            </w:pP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ÇĚ</w:t>
            </w:r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Ӳ</w:t>
            </w:r>
            <w:r w:rsidRPr="00AA5F13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Ě</w:t>
            </w:r>
          </w:p>
        </w:tc>
        <w:tc>
          <w:tcPr>
            <w:tcW w:w="724" w:type="pct"/>
            <w:vMerge w:val="restart"/>
          </w:tcPr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pct"/>
          </w:tcPr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Style w:val="a4"/>
                <w:sz w:val="22"/>
                <w:szCs w:val="22"/>
              </w:rPr>
            </w:pP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 w:rsidRPr="00AA5F13">
              <w:rPr>
                <w:rStyle w:val="a4"/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 </w:t>
            </w: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ЦИВИЛЬСКИЙ РАЙОН</w:t>
            </w:r>
          </w:p>
        </w:tc>
      </w:tr>
      <w:tr w:rsidR="00D73C21" w:rsidRPr="00AA5F13" w:rsidTr="002179F8">
        <w:trPr>
          <w:cantSplit/>
          <w:trHeight w:val="2355"/>
        </w:trPr>
        <w:tc>
          <w:tcPr>
            <w:tcW w:w="2138" w:type="pct"/>
          </w:tcPr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ÇĚ</w:t>
            </w:r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Ӳ</w:t>
            </w:r>
            <w:r w:rsidRPr="00AA5F13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АДМИНИСТРАЦИЙ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Ě</w:t>
            </w: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Style w:val="a4"/>
                <w:rFonts w:ascii="Baltica Chv" w:hAnsi="Baltica Chv"/>
                <w:iCs/>
                <w:sz w:val="22"/>
                <w:szCs w:val="22"/>
              </w:rPr>
            </w:pPr>
            <w:r w:rsidRPr="00AA5F13">
              <w:rPr>
                <w:rStyle w:val="a4"/>
                <w:rFonts w:ascii="Baltica Chv" w:hAnsi="Baltica Chv" w:cs="Times New Roman"/>
                <w:iCs/>
                <w:sz w:val="22"/>
                <w:szCs w:val="22"/>
              </w:rPr>
              <w:t>ЙЫШ</w:t>
            </w:r>
            <w:r w:rsidRPr="00AA5F13">
              <w:rPr>
                <w:rStyle w:val="a4"/>
                <w:rFonts w:ascii="Times New Roman" w:hAnsi="Times New Roman" w:cs="Times New Roman"/>
                <w:iCs/>
                <w:sz w:val="22"/>
                <w:szCs w:val="22"/>
              </w:rPr>
              <w:t>Ӑ</w:t>
            </w:r>
            <w:r w:rsidRPr="00AA5F13">
              <w:rPr>
                <w:rStyle w:val="a4"/>
                <w:rFonts w:ascii="Baltica Chv" w:hAnsi="Baltica Chv" w:cs="Times New Roman"/>
                <w:iCs/>
                <w:sz w:val="22"/>
                <w:szCs w:val="22"/>
              </w:rPr>
              <w:t>НУ</w:t>
            </w: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D73C21" w:rsidRPr="00AA5F13" w:rsidRDefault="00D73C21" w:rsidP="002179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2018 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ҫ.</w:t>
            </w:r>
            <w:r w:rsidRPr="00AA5F13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дека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брӗн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29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</w:t>
            </w:r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м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ӗ</w:t>
            </w:r>
            <w:r w:rsidRPr="00AA5F1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ш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ӗ</w:t>
            </w:r>
            <w:r w:rsidRPr="00AA5F13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750</w:t>
            </w:r>
            <w:r w:rsidRPr="00AA5F13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№</w:t>
            </w:r>
          </w:p>
          <w:p w:rsidR="00D73C21" w:rsidRPr="00AA5F13" w:rsidRDefault="00D73C21" w:rsidP="002179F8">
            <w:pPr>
              <w:pStyle w:val="a3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  <w:r w:rsidRPr="00AA5F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Çӗ</w:t>
            </w:r>
            <w:r w:rsidRPr="00AA5F13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рп</w:t>
            </w:r>
            <w:r w:rsidRPr="00AA5F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ÿ</w:t>
            </w:r>
            <w:r w:rsidRPr="00AA5F13">
              <w:rPr>
                <w:rFonts w:ascii="Baltica Chv" w:hAnsi="Baltica Chv" w:cs="Baltica Chv"/>
                <w:b/>
                <w:bCs/>
                <w:sz w:val="22"/>
                <w:szCs w:val="22"/>
              </w:rPr>
              <w:t xml:space="preserve"> </w:t>
            </w:r>
            <w:r w:rsidRPr="00AA5F13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хули</w:t>
            </w:r>
          </w:p>
        </w:tc>
        <w:tc>
          <w:tcPr>
            <w:tcW w:w="724" w:type="pct"/>
            <w:vMerge/>
            <w:vAlign w:val="center"/>
          </w:tcPr>
          <w:p w:rsidR="00D73C21" w:rsidRPr="00AA5F13" w:rsidRDefault="00D73C21" w:rsidP="002179F8">
            <w:pPr>
              <w:rPr>
                <w:rFonts w:cs="Courier New"/>
                <w:b/>
                <w:bCs/>
              </w:rPr>
            </w:pPr>
          </w:p>
        </w:tc>
        <w:tc>
          <w:tcPr>
            <w:tcW w:w="2138" w:type="pct"/>
          </w:tcPr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АДМИНИСТРАЦИЯ</w:t>
            </w: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ЦИВИЛЬСКОГО РАЙОНА</w:t>
            </w: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Style w:val="a4"/>
                <w:rFonts w:cs="Times New Roman"/>
                <w:iCs/>
                <w:sz w:val="22"/>
                <w:szCs w:val="22"/>
              </w:rPr>
            </w:pPr>
            <w:r w:rsidRPr="00AA5F13">
              <w:rPr>
                <w:rStyle w:val="a4"/>
                <w:rFonts w:ascii="Times New Roman" w:hAnsi="Times New Roman" w:cs="Times New Roman"/>
                <w:iCs/>
                <w:sz w:val="22"/>
                <w:szCs w:val="22"/>
              </w:rPr>
              <w:t>ПОСТАНОВЛЕНИЕ</w:t>
            </w: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</w:p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29 дека</w:t>
            </w:r>
            <w:r w:rsidRPr="00AA5F1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бря 2018 года  №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750</w:t>
            </w:r>
          </w:p>
          <w:p w:rsidR="00D73C21" w:rsidRPr="00AA5F13" w:rsidRDefault="00D73C21" w:rsidP="002179F8"/>
          <w:p w:rsidR="00D73C21" w:rsidRPr="00AA5F13" w:rsidRDefault="00D73C21" w:rsidP="002179F8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5F13">
              <w:rPr>
                <w:rFonts w:ascii="Times New Roman" w:hAnsi="Times New Roman"/>
                <w:b/>
                <w:bCs/>
                <w:sz w:val="22"/>
                <w:szCs w:val="22"/>
              </w:rPr>
              <w:t>г. Цивильск</w:t>
            </w:r>
          </w:p>
        </w:tc>
      </w:tr>
    </w:tbl>
    <w:p w:rsidR="00D73C21" w:rsidRDefault="002179F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-147320</wp:posOffset>
            </wp:positionV>
            <wp:extent cx="723265" cy="723265"/>
            <wp:effectExtent l="19050" t="0" r="635" b="0"/>
            <wp:wrapSquare wrapText="bothSides"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C21" w:rsidRPr="00D73C21" w:rsidRDefault="00D73C21" w:rsidP="00D73C21"/>
    <w:p w:rsidR="00D73C21" w:rsidRDefault="002179F8" w:rsidP="002179F8">
      <w:pPr>
        <w:jc w:val="both"/>
        <w:rPr>
          <w:b/>
        </w:rPr>
      </w:pPr>
      <w:r w:rsidRPr="002179F8">
        <w:rPr>
          <w:b/>
        </w:rPr>
        <w:t>Об установлении размера ежедневной платы, взимаемой с родителей (законных представителей) за присмотр и уход за детьми в муниципальных образовательных организациях Цивильского района, осуществляющих образовательную деятельность по образовательным программам дошкольного образования</w:t>
      </w:r>
    </w:p>
    <w:p w:rsidR="002179F8" w:rsidRDefault="002179F8" w:rsidP="002179F8">
      <w:pPr>
        <w:jc w:val="both"/>
        <w:rPr>
          <w:b/>
        </w:rPr>
      </w:pPr>
    </w:p>
    <w:p w:rsidR="002179F8" w:rsidRPr="002179F8" w:rsidRDefault="002179F8" w:rsidP="002179F8">
      <w:pPr>
        <w:ind w:firstLine="709"/>
        <w:jc w:val="both"/>
        <w:rPr>
          <w:b/>
        </w:rPr>
      </w:pPr>
      <w:proofErr w:type="gramStart"/>
      <w:r>
        <w:t>В соответствии с постановлением Кабинета Министров Чувашской Республики от 11 ноября 2015 г. №406  «Об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Республики", администрация Цивильского района</w:t>
      </w:r>
      <w:proofErr w:type="gramEnd"/>
    </w:p>
    <w:p w:rsidR="00D73C21" w:rsidRDefault="00D73C21" w:rsidP="00D73C21"/>
    <w:p w:rsidR="00D73C21" w:rsidRDefault="00D73C21" w:rsidP="00D73C21">
      <w:pPr>
        <w:ind w:firstLine="708"/>
        <w:rPr>
          <w:sz w:val="26"/>
          <w:szCs w:val="26"/>
        </w:rPr>
      </w:pPr>
      <w:proofErr w:type="gramStart"/>
      <w:r w:rsidRPr="004D0067">
        <w:rPr>
          <w:b/>
          <w:sz w:val="26"/>
          <w:szCs w:val="26"/>
        </w:rPr>
        <w:t>П</w:t>
      </w:r>
      <w:proofErr w:type="gramEnd"/>
      <w:r w:rsidRPr="004D0067">
        <w:rPr>
          <w:b/>
          <w:sz w:val="26"/>
          <w:szCs w:val="26"/>
        </w:rPr>
        <w:t xml:space="preserve"> О С Т А Н О В Л Я Е Т</w:t>
      </w:r>
      <w:r w:rsidRPr="004D0067">
        <w:rPr>
          <w:sz w:val="26"/>
          <w:szCs w:val="26"/>
        </w:rPr>
        <w:t xml:space="preserve"> :</w:t>
      </w:r>
    </w:p>
    <w:p w:rsidR="002179F8" w:rsidRDefault="002179F8" w:rsidP="00D73C21">
      <w:pPr>
        <w:ind w:firstLine="708"/>
        <w:rPr>
          <w:sz w:val="26"/>
          <w:szCs w:val="26"/>
        </w:rPr>
      </w:pPr>
    </w:p>
    <w:p w:rsidR="002179F8" w:rsidRDefault="002179F8" w:rsidP="002179F8">
      <w:pPr>
        <w:ind w:firstLine="709"/>
        <w:jc w:val="both"/>
      </w:pPr>
      <w:bookmarkStart w:id="0" w:name="sub_1"/>
      <w:r>
        <w:t>1. Установить следующий размер ежедневной платы, взимаемой с родителей (законных представителей) (далее - родительская плата) за присмотр и уход за детьми в муниципальных организациях Цивильского района, осуществляющих образовательную деятельность по образовательным программам дошкольного образования во всех дошкольных организациях, в дошкольных группах при школах в зависимости от времени пребывания ребенка в дошкольной организации:</w:t>
      </w:r>
    </w:p>
    <w:bookmarkEnd w:id="0"/>
    <w:p w:rsidR="002179F8" w:rsidRDefault="002179F8" w:rsidP="002179F8">
      <w:pPr>
        <w:ind w:firstLine="709"/>
        <w:jc w:val="both"/>
      </w:pPr>
      <w:r>
        <w:t>3 ч/</w:t>
      </w:r>
      <w:proofErr w:type="spellStart"/>
      <w:r>
        <w:t>сут</w:t>
      </w:r>
      <w:proofErr w:type="spellEnd"/>
      <w:r>
        <w:t xml:space="preserve">. (без организации питания) – 1,71  руб. </w:t>
      </w:r>
    </w:p>
    <w:p w:rsidR="002179F8" w:rsidRPr="00B37ACE" w:rsidRDefault="002179F8" w:rsidP="002179F8">
      <w:pPr>
        <w:ind w:firstLine="709"/>
        <w:jc w:val="both"/>
      </w:pPr>
      <w:r>
        <w:t>10 ч/</w:t>
      </w:r>
      <w:proofErr w:type="spellStart"/>
      <w:r>
        <w:t>сут</w:t>
      </w:r>
      <w:proofErr w:type="spellEnd"/>
      <w:r>
        <w:t xml:space="preserve">. - </w:t>
      </w:r>
      <w:r w:rsidRPr="00B37ACE">
        <w:t xml:space="preserve">100 руб. </w:t>
      </w:r>
    </w:p>
    <w:p w:rsidR="002179F8" w:rsidRPr="00B37ACE" w:rsidRDefault="002179F8" w:rsidP="002179F8">
      <w:pPr>
        <w:ind w:firstLine="709"/>
        <w:jc w:val="both"/>
      </w:pPr>
      <w:r w:rsidRPr="00B37ACE">
        <w:t>12 ч/</w:t>
      </w:r>
      <w:proofErr w:type="spellStart"/>
      <w:r w:rsidRPr="00B37ACE">
        <w:t>сут</w:t>
      </w:r>
      <w:proofErr w:type="spellEnd"/>
      <w:r w:rsidRPr="00B37ACE">
        <w:t xml:space="preserve">. - 123 руб. </w:t>
      </w:r>
    </w:p>
    <w:p w:rsidR="002179F8" w:rsidRDefault="002179F8" w:rsidP="002179F8">
      <w:pPr>
        <w:ind w:firstLine="709"/>
        <w:jc w:val="both"/>
      </w:pPr>
      <w:r w:rsidRPr="00B37ACE">
        <w:t>24 ч/</w:t>
      </w:r>
      <w:proofErr w:type="spellStart"/>
      <w:r w:rsidRPr="00B37ACE">
        <w:t>сут</w:t>
      </w:r>
      <w:proofErr w:type="spellEnd"/>
      <w:r w:rsidRPr="00B37ACE">
        <w:t>. - 150</w:t>
      </w:r>
      <w:r>
        <w:t xml:space="preserve"> руб. </w:t>
      </w:r>
      <w:bookmarkStart w:id="1" w:name="sub_2"/>
    </w:p>
    <w:p w:rsidR="002179F8" w:rsidRDefault="002179F8" w:rsidP="002179F8">
      <w:pPr>
        <w:ind w:firstLine="709"/>
        <w:jc w:val="both"/>
      </w:pPr>
      <w:bookmarkStart w:id="2" w:name="sub_3"/>
      <w:bookmarkEnd w:id="1"/>
      <w:r>
        <w:t>2. Семьям, имеющих троих и более детей несовершеннолетнего возраста, а также семьям, среднедушевой доход которых ниже прожиточного минимума, установленного в Чувашской Республике, установить среднюю ежедневную  льготу в  10,00 рублей 00 копеек от стоимости родительской платы во всех дошкольных организациях и в дошкольных группах при школах.</w:t>
      </w:r>
    </w:p>
    <w:p w:rsidR="002179F8" w:rsidRDefault="002179F8" w:rsidP="002179F8">
      <w:pPr>
        <w:ind w:firstLine="709"/>
        <w:jc w:val="both"/>
      </w:pPr>
      <w:bookmarkStart w:id="3" w:name="sub_4"/>
      <w:bookmarkEnd w:id="2"/>
      <w:r>
        <w:t xml:space="preserve">3. </w:t>
      </w:r>
      <w:proofErr w:type="gramStart"/>
      <w:r>
        <w:t xml:space="preserve">Не взимать родительскую плату за присмотр и уход за детьми-инвалидами, детьми-сиротами и детьми, оставшимся без попечения родителей, </w:t>
      </w:r>
      <w:r w:rsidR="00C627CC">
        <w:t xml:space="preserve">а также за детьми с туберкулезной интоксикацией, </w:t>
      </w:r>
      <w:r>
        <w:t>обучающимися в муниципальных образовательных организациях Цивильского района, реализующих образовательную программу дошкольного образования.</w:t>
      </w:r>
      <w:proofErr w:type="gramEnd"/>
    </w:p>
    <w:bookmarkEnd w:id="3"/>
    <w:p w:rsidR="002179F8" w:rsidRDefault="002179F8" w:rsidP="002179F8">
      <w:pPr>
        <w:ind w:firstLine="709"/>
        <w:jc w:val="both"/>
      </w:pPr>
      <w:r>
        <w:t xml:space="preserve">4. Компенсация выплачивается нуждающимся в ней родителям (законным представителям). Критерием нуждаемости в компенсации является признание в Порядке, установленном Кабинетом Министров Чувашской Республики, семьи, в которой </w:t>
      </w:r>
      <w:r>
        <w:lastRenderedPageBreak/>
        <w:t>проживает ребенок, посещающий образовательную организацию, малоимущей. Право на получение компенсации имеет один из родителей (законных представителей), внесших родительскую плату за присмотр и уход за детьми в муниципальных образовательных организациях.</w:t>
      </w:r>
    </w:p>
    <w:p w:rsidR="002179F8" w:rsidRDefault="002179F8" w:rsidP="002179F8">
      <w:pPr>
        <w:ind w:firstLine="709"/>
        <w:jc w:val="both"/>
      </w:pPr>
      <w:bookmarkStart w:id="4" w:name="sub_6"/>
      <w:r>
        <w:t>5. Компенсация выплачивается нуждающимся в ней родителям (законным представителям). Критерием нуждаемости в компенсации является признание в Порядке, установленном Кабинетом Министров Чувашской Республики, семьи, в которой проживает ребенок, посещающий образовательную организацию, малоимущей. Право на получение компенсации имеет один из родителей (законных представителей), внесших родительскую плату за присмотр и уход за детьми в муниципальных образовательных организациях.</w:t>
      </w:r>
    </w:p>
    <w:p w:rsidR="002179F8" w:rsidRPr="002179F8" w:rsidRDefault="002179F8" w:rsidP="002179F8">
      <w:pPr>
        <w:ind w:firstLine="709"/>
        <w:jc w:val="both"/>
      </w:pPr>
      <w:r w:rsidRPr="002179F8">
        <w:t>6. Признать утратившими силу:</w:t>
      </w:r>
    </w:p>
    <w:p w:rsidR="002179F8" w:rsidRPr="002179F8" w:rsidRDefault="002179F8" w:rsidP="002179F8">
      <w:pPr>
        <w:ind w:firstLine="709"/>
        <w:jc w:val="both"/>
      </w:pPr>
      <w:r w:rsidRPr="002179F8">
        <w:t>- постановления администрации Цивильского района:</w:t>
      </w:r>
    </w:p>
    <w:p w:rsidR="002179F8" w:rsidRPr="002179F8" w:rsidRDefault="002179F8" w:rsidP="002179F8">
      <w:pPr>
        <w:pStyle w:val="1"/>
        <w:jc w:val="both"/>
        <w:rPr>
          <w:b w:val="0"/>
          <w:color w:val="auto"/>
        </w:rPr>
      </w:pPr>
      <w:bookmarkStart w:id="5" w:name="sub_7"/>
      <w:bookmarkEnd w:id="4"/>
      <w:r>
        <w:rPr>
          <w:b w:val="0"/>
          <w:color w:val="auto"/>
        </w:rPr>
        <w:t>от 7 декабря 2015 </w:t>
      </w:r>
      <w:proofErr w:type="spellStart"/>
      <w:r>
        <w:rPr>
          <w:b w:val="0"/>
          <w:color w:val="auto"/>
        </w:rPr>
        <w:t>г.N</w:t>
      </w:r>
      <w:proofErr w:type="spellEnd"/>
      <w:r>
        <w:rPr>
          <w:b w:val="0"/>
          <w:color w:val="auto"/>
        </w:rPr>
        <w:t xml:space="preserve"> 788 </w:t>
      </w:r>
      <w:r w:rsidRPr="002179F8">
        <w:rPr>
          <w:b w:val="0"/>
          <w:color w:val="auto"/>
        </w:rPr>
        <w:t>"Об установлении размера ежедневной платы, взимаемой с родителей (законных представителей) за присмотр и уход за детьми в муниципальных образовательных организациях Цивильского района, осуществляющих образовательную деятельность по образовательным программам дошкольного образования"</w:t>
      </w:r>
    </w:p>
    <w:p w:rsidR="002179F8" w:rsidRPr="002179F8" w:rsidRDefault="002179F8" w:rsidP="002179F8">
      <w:pPr>
        <w:ind w:firstLine="709"/>
        <w:jc w:val="both"/>
      </w:pPr>
      <w:r w:rsidRPr="002179F8">
        <w:rPr>
          <w:b/>
        </w:rPr>
        <w:br/>
      </w:r>
      <w:proofErr w:type="gramStart"/>
      <w:r w:rsidRPr="002179F8">
        <w:t>от 19 июля 2016 г. N 281</w:t>
      </w:r>
      <w:r>
        <w:t xml:space="preserve"> «</w:t>
      </w:r>
      <w:r w:rsidRPr="002179F8">
        <w:t>О внесении изменений в постановление администрации Цивильского района от 07 декабря 2015 года № 788 «Об  установлении размера ежедневной платы, взимаемой с родителей (законных представителей) за присмотр и уход за детьми в муниципальных образовательных организациях Цивильского района, осуществляющих образовательную деятельность по образовательным программам дошкольного образования»</w:t>
      </w:r>
      <w:r>
        <w:t>.</w:t>
      </w:r>
      <w:proofErr w:type="gramEnd"/>
    </w:p>
    <w:p w:rsidR="002179F8" w:rsidRDefault="002179F8" w:rsidP="002179F8">
      <w:pPr>
        <w:ind w:firstLine="709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- начальника отдела образования и социального развития администрации Цивильского района </w:t>
      </w:r>
      <w:proofErr w:type="spellStart"/>
      <w:r>
        <w:t>Волчкову</w:t>
      </w:r>
      <w:proofErr w:type="spellEnd"/>
      <w:r>
        <w:t> А.В.</w:t>
      </w:r>
    </w:p>
    <w:p w:rsidR="002179F8" w:rsidRDefault="002179F8" w:rsidP="002179F8">
      <w:pPr>
        <w:ind w:firstLine="709"/>
        <w:jc w:val="both"/>
      </w:pPr>
      <w:bookmarkStart w:id="6" w:name="sub_8"/>
      <w:bookmarkEnd w:id="5"/>
      <w:r>
        <w:t xml:space="preserve">8. Настоящее постановление вступает в силу после его </w:t>
      </w:r>
      <w:hyperlink r:id="rId5" w:history="1">
        <w:r w:rsidRPr="00B37ACE">
          <w:rPr>
            <w:rStyle w:val="a5"/>
            <w:rFonts w:eastAsiaTheme="minorEastAsia"/>
            <w:color w:val="auto"/>
          </w:rPr>
          <w:t>официального опубликования</w:t>
        </w:r>
      </w:hyperlink>
      <w:r>
        <w:t xml:space="preserve"> (обнародования) и распространяется на </w:t>
      </w:r>
      <w:proofErr w:type="gramStart"/>
      <w:r>
        <w:t>правоотношения</w:t>
      </w:r>
      <w:proofErr w:type="gramEnd"/>
      <w:r>
        <w:t xml:space="preserve"> возникающие с 1 января 2019 г.</w:t>
      </w:r>
    </w:p>
    <w:bookmarkEnd w:id="6"/>
    <w:p w:rsidR="002179F8" w:rsidRDefault="002179F8" w:rsidP="002179F8">
      <w:pPr>
        <w:ind w:firstLine="709"/>
        <w:jc w:val="both"/>
      </w:pPr>
    </w:p>
    <w:p w:rsidR="002179F8" w:rsidRDefault="002179F8" w:rsidP="002179F8"/>
    <w:p w:rsidR="002179F8" w:rsidRDefault="002179F8" w:rsidP="002179F8"/>
    <w:p w:rsidR="002179F8" w:rsidRDefault="002179F8" w:rsidP="002179F8"/>
    <w:p w:rsidR="002179F8" w:rsidRDefault="002179F8" w:rsidP="002179F8"/>
    <w:p w:rsidR="00D73C21" w:rsidRPr="004D0067" w:rsidRDefault="00D73C21" w:rsidP="00D73C21">
      <w:pPr>
        <w:jc w:val="both"/>
        <w:rPr>
          <w:sz w:val="26"/>
          <w:szCs w:val="26"/>
        </w:rPr>
      </w:pPr>
      <w:r w:rsidRPr="004D0067">
        <w:rPr>
          <w:sz w:val="26"/>
          <w:szCs w:val="26"/>
        </w:rPr>
        <w:t xml:space="preserve">И.о. главы администрации </w:t>
      </w:r>
    </w:p>
    <w:p w:rsidR="00D73C21" w:rsidRPr="004D0067" w:rsidRDefault="00D73C21" w:rsidP="00D73C21">
      <w:pPr>
        <w:jc w:val="both"/>
        <w:rPr>
          <w:sz w:val="26"/>
          <w:szCs w:val="26"/>
        </w:rPr>
      </w:pPr>
      <w:r w:rsidRPr="004D0067">
        <w:rPr>
          <w:sz w:val="26"/>
          <w:szCs w:val="26"/>
        </w:rPr>
        <w:t xml:space="preserve">Цивильского района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4D0067">
        <w:rPr>
          <w:sz w:val="26"/>
          <w:szCs w:val="26"/>
        </w:rPr>
        <w:t xml:space="preserve">    Б.Н. Марков</w:t>
      </w:r>
    </w:p>
    <w:p w:rsidR="00D73C21" w:rsidRPr="00430250" w:rsidRDefault="00D73C21" w:rsidP="00D73C21">
      <w:pPr>
        <w:jc w:val="both"/>
      </w:pPr>
      <w:r w:rsidRPr="00430250">
        <w:tab/>
      </w:r>
    </w:p>
    <w:p w:rsidR="00913D97" w:rsidRDefault="00913D97" w:rsidP="00D73C21">
      <w:pPr>
        <w:ind w:firstLine="708"/>
      </w:pPr>
    </w:p>
    <w:p w:rsidR="00D73C21" w:rsidRDefault="00D73C21" w:rsidP="00D73C21">
      <w:pPr>
        <w:ind w:firstLine="708"/>
      </w:pPr>
    </w:p>
    <w:p w:rsidR="00D73C21" w:rsidRDefault="00D73C21" w:rsidP="00D73C21">
      <w:pPr>
        <w:ind w:firstLine="708"/>
      </w:pPr>
    </w:p>
    <w:p w:rsidR="00D73C21" w:rsidRDefault="00D73C21" w:rsidP="00D73C21">
      <w:pPr>
        <w:ind w:firstLine="708"/>
      </w:pPr>
    </w:p>
    <w:p w:rsidR="00D73C21" w:rsidRDefault="00D73C21" w:rsidP="00D73C21">
      <w:pPr>
        <w:ind w:firstLine="708"/>
      </w:pPr>
    </w:p>
    <w:p w:rsidR="00D73C21" w:rsidRDefault="00D73C21" w:rsidP="00D73C21">
      <w:pPr>
        <w:ind w:firstLine="708"/>
      </w:pPr>
    </w:p>
    <w:p w:rsidR="00D73C21" w:rsidRDefault="00D73C21" w:rsidP="00D73C21">
      <w:pPr>
        <w:ind w:firstLine="708"/>
      </w:pPr>
    </w:p>
    <w:p w:rsidR="00D73C21" w:rsidRDefault="00D73C21" w:rsidP="00D73C21">
      <w:pPr>
        <w:ind w:firstLine="708"/>
      </w:pPr>
    </w:p>
    <w:p w:rsidR="00D73C21" w:rsidRDefault="00D73C21" w:rsidP="00D73C21">
      <w:pPr>
        <w:ind w:firstLine="708"/>
      </w:pPr>
    </w:p>
    <w:p w:rsidR="00D73C21" w:rsidRDefault="00D73C21" w:rsidP="00D73C21">
      <w:pPr>
        <w:ind w:firstLine="708"/>
      </w:pPr>
    </w:p>
    <w:p w:rsidR="00D73C21" w:rsidRDefault="00D73C21" w:rsidP="00D73C21">
      <w:pPr>
        <w:ind w:firstLine="708"/>
      </w:pPr>
    </w:p>
    <w:p w:rsidR="00D73C21" w:rsidRDefault="00D73C21" w:rsidP="00D73C21">
      <w:pPr>
        <w:ind w:firstLine="708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2179F8" w:rsidRDefault="002179F8" w:rsidP="00D73C21">
      <w:pPr>
        <w:ind w:hanging="24"/>
        <w:jc w:val="both"/>
      </w:pPr>
    </w:p>
    <w:p w:rsidR="00D73C21" w:rsidRDefault="00D73C21" w:rsidP="00D73C21">
      <w:pPr>
        <w:ind w:hanging="24"/>
        <w:jc w:val="both"/>
      </w:pPr>
      <w:r>
        <w:t xml:space="preserve">Главный специалист-эксперт юридической службы </w:t>
      </w:r>
    </w:p>
    <w:p w:rsidR="00D73C21" w:rsidRDefault="00D73C21" w:rsidP="00D73C21">
      <w:pPr>
        <w:ind w:hanging="24"/>
        <w:jc w:val="both"/>
      </w:pPr>
      <w:r>
        <w:t>администрации Цивильского района</w:t>
      </w:r>
    </w:p>
    <w:p w:rsidR="00D73C21" w:rsidRDefault="00D73C21" w:rsidP="00D73C21">
      <w:pPr>
        <w:ind w:hanging="24"/>
        <w:jc w:val="both"/>
      </w:pPr>
    </w:p>
    <w:p w:rsidR="00D73C21" w:rsidRDefault="00D73C21" w:rsidP="00D73C21">
      <w:pPr>
        <w:ind w:hanging="24"/>
        <w:jc w:val="both"/>
      </w:pPr>
      <w:r>
        <w:t xml:space="preserve">                                           Д.Р.Варфоломеева           </w:t>
      </w:r>
    </w:p>
    <w:p w:rsidR="00D73C21" w:rsidRDefault="00D73C21" w:rsidP="00D73C21">
      <w:pPr>
        <w:jc w:val="both"/>
      </w:pPr>
      <w:r>
        <w:t xml:space="preserve">«29» декабря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D73C21" w:rsidRDefault="00D73C21" w:rsidP="00D73C21"/>
    <w:p w:rsidR="00D73C21" w:rsidRDefault="00D73C21" w:rsidP="00D73C21"/>
    <w:p w:rsidR="00D73C21" w:rsidRDefault="00D73C21" w:rsidP="00D73C21">
      <w:pPr>
        <w:jc w:val="both"/>
      </w:pPr>
    </w:p>
    <w:p w:rsidR="002179F8" w:rsidRDefault="002179F8" w:rsidP="00D73C21">
      <w:pPr>
        <w:jc w:val="both"/>
      </w:pPr>
      <w:r>
        <w:t>Методист дошкольного образования</w:t>
      </w:r>
    </w:p>
    <w:p w:rsidR="00D73C21" w:rsidRDefault="00D73C21" w:rsidP="00D73C21">
      <w:pPr>
        <w:jc w:val="both"/>
      </w:pPr>
      <w:r>
        <w:tab/>
      </w:r>
      <w:r>
        <w:tab/>
      </w:r>
      <w:r>
        <w:tab/>
      </w:r>
      <w:r>
        <w:tab/>
      </w:r>
    </w:p>
    <w:p w:rsidR="00D73C21" w:rsidRDefault="00D73C21" w:rsidP="00D73C21">
      <w:pPr>
        <w:jc w:val="both"/>
      </w:pPr>
      <w:r>
        <w:tab/>
      </w:r>
      <w:r>
        <w:tab/>
        <w:t xml:space="preserve">                        </w:t>
      </w:r>
      <w:r w:rsidR="002179F8">
        <w:t>О.А.</w:t>
      </w:r>
      <w:r>
        <w:t xml:space="preserve"> </w:t>
      </w:r>
      <w:r w:rsidR="002179F8">
        <w:t>Никонова</w:t>
      </w:r>
    </w:p>
    <w:p w:rsidR="00D73C21" w:rsidRDefault="00D73C21" w:rsidP="00D73C21">
      <w:pPr>
        <w:jc w:val="both"/>
      </w:pPr>
      <w:r>
        <w:t xml:space="preserve">«29» декабря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D73C21" w:rsidRPr="00D73C21" w:rsidRDefault="00D73C21" w:rsidP="00D73C21">
      <w:pPr>
        <w:ind w:firstLine="708"/>
      </w:pPr>
    </w:p>
    <w:sectPr w:rsidR="00D73C21" w:rsidRPr="00D73C21" w:rsidSect="0091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3C21"/>
    <w:rsid w:val="002179F8"/>
    <w:rsid w:val="00227F7B"/>
    <w:rsid w:val="00913D97"/>
    <w:rsid w:val="00C34879"/>
    <w:rsid w:val="00C627CC"/>
    <w:rsid w:val="00D7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79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73C2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73C21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2179F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4"/>
    <w:uiPriority w:val="99"/>
    <w:rsid w:val="002179F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42403279&amp;sub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zivil_just2</cp:lastModifiedBy>
  <cp:revision>3</cp:revision>
  <cp:lastPrinted>2019-01-15T07:18:00Z</cp:lastPrinted>
  <dcterms:created xsi:type="dcterms:W3CDTF">2019-01-15T07:21:00Z</dcterms:created>
  <dcterms:modified xsi:type="dcterms:W3CDTF">2019-01-15T13:35:00Z</dcterms:modified>
</cp:coreProperties>
</file>