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3B" w:rsidRPr="0040472E" w:rsidRDefault="002E023B" w:rsidP="002E023B">
      <w:pPr>
        <w:tabs>
          <w:tab w:val="left" w:pos="5980"/>
        </w:tabs>
        <w:ind w:firstLine="54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-161290</wp:posOffset>
            </wp:positionV>
            <wp:extent cx="732155" cy="6972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000"/>
      </w:tblPr>
      <w:tblGrid>
        <w:gridCol w:w="4254"/>
        <w:gridCol w:w="1064"/>
        <w:gridCol w:w="4253"/>
      </w:tblGrid>
      <w:tr w:rsidR="002E023B" w:rsidRPr="0040472E" w:rsidTr="00AB081F">
        <w:trPr>
          <w:cantSplit/>
          <w:trHeight w:val="100"/>
        </w:trPr>
        <w:tc>
          <w:tcPr>
            <w:tcW w:w="2222" w:type="pct"/>
          </w:tcPr>
          <w:p w:rsidR="002E023B" w:rsidRPr="0040472E" w:rsidRDefault="002E023B" w:rsidP="00AB081F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</w:p>
          <w:p w:rsidR="002E023B" w:rsidRPr="0040472E" w:rsidRDefault="002E023B" w:rsidP="00AB081F">
            <w:pPr>
              <w:pStyle w:val="a6"/>
              <w:ind w:firstLine="540"/>
              <w:jc w:val="center"/>
              <w:rPr>
                <w:rFonts w:ascii="Baltica Chv" w:hAnsi="Baltica Chv" w:cs="Baltica Chv"/>
                <w:b/>
                <w:bCs/>
                <w:iCs/>
              </w:rPr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Ч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>+</w:t>
            </w:r>
            <w:proofErr w:type="gramStart"/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ВАШ</w:t>
            </w:r>
            <w:proofErr w:type="gramEnd"/>
            <w:r w:rsidRPr="0040472E">
              <w:rPr>
                <w:rFonts w:ascii="Baltica Chv" w:hAnsi="Baltica Chv" w:cs="Baltica Chv"/>
                <w:b/>
                <w:bCs/>
                <w:iCs/>
              </w:rPr>
              <w:t xml:space="preserve">  </w:t>
            </w: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РЕСПУБЛИКИ</w:t>
            </w:r>
          </w:p>
          <w:p w:rsidR="002E023B" w:rsidRPr="0040472E" w:rsidRDefault="005B4E3B" w:rsidP="00AB081F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  <w:r>
              <w:rPr>
                <w:rFonts w:ascii="Baltica Chv" w:hAnsi="Baltica Chv" w:cs="Times New Roman"/>
                <w:b/>
                <w:bCs/>
                <w:iCs/>
              </w:rPr>
              <w:t>¨</w:t>
            </w:r>
            <w:r w:rsidR="002E023B" w:rsidRPr="0040472E">
              <w:rPr>
                <w:rFonts w:ascii="Baltica Chv" w:hAnsi="Baltica Chv" w:cs="Baltica Chv"/>
                <w:b/>
                <w:bCs/>
                <w:iCs/>
              </w:rPr>
              <w:t>/</w:t>
            </w:r>
            <w:r w:rsidR="002E023B" w:rsidRPr="0040472E">
              <w:rPr>
                <w:rFonts w:ascii="Times New Roman" w:hAnsi="Times New Roman" w:cs="Times New Roman"/>
                <w:b/>
                <w:bCs/>
                <w:iCs/>
              </w:rPr>
              <w:t>РП</w:t>
            </w:r>
            <w:r w:rsidR="002E023B" w:rsidRPr="0040472E">
              <w:rPr>
                <w:rFonts w:ascii="Baltica Chv" w:hAnsi="Baltica Chv" w:cs="Baltica Chv"/>
                <w:b/>
                <w:bCs/>
                <w:iCs/>
              </w:rPr>
              <w:t xml:space="preserve">, </w:t>
            </w:r>
            <w:r w:rsidR="002E023B" w:rsidRPr="0040472E">
              <w:rPr>
                <w:rFonts w:ascii="Times New Roman" w:hAnsi="Times New Roman" w:cs="Times New Roman"/>
                <w:b/>
                <w:bCs/>
                <w:iCs/>
              </w:rPr>
              <w:t>РАЙОН</w:t>
            </w:r>
            <w:r w:rsidR="002E023B" w:rsidRPr="0040472E">
              <w:rPr>
                <w:rFonts w:ascii="Baltica Chv" w:hAnsi="Baltica Chv" w:cs="Baltica Chv"/>
                <w:b/>
                <w:bCs/>
                <w:iCs/>
              </w:rPr>
              <w:t>/</w:t>
            </w:r>
          </w:p>
        </w:tc>
        <w:tc>
          <w:tcPr>
            <w:tcW w:w="556" w:type="pct"/>
            <w:vMerge w:val="restart"/>
          </w:tcPr>
          <w:p w:rsidR="002E023B" w:rsidRPr="0040472E" w:rsidRDefault="002E023B" w:rsidP="00AB081F">
            <w:pPr>
              <w:pStyle w:val="a6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2" w:type="pct"/>
          </w:tcPr>
          <w:p w:rsidR="002E023B" w:rsidRPr="0040472E" w:rsidRDefault="002E023B" w:rsidP="00AB081F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E023B" w:rsidRPr="0040472E" w:rsidRDefault="002E023B" w:rsidP="00AB081F">
            <w:pPr>
              <w:pStyle w:val="a6"/>
              <w:ind w:firstLine="540"/>
              <w:jc w:val="center"/>
              <w:rPr>
                <w:rStyle w:val="a5"/>
                <w:rFonts w:eastAsia="Calibri"/>
              </w:rPr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ЧУВАШСКАЯ РЕСПУБЛИКА</w:t>
            </w:r>
            <w:r w:rsidRPr="0040472E">
              <w:rPr>
                <w:rStyle w:val="a5"/>
                <w:rFonts w:eastAsia="Calibri"/>
                <w:bCs/>
                <w:iCs/>
              </w:rPr>
              <w:t xml:space="preserve"> </w:t>
            </w:r>
          </w:p>
          <w:p w:rsidR="002E023B" w:rsidRPr="0040472E" w:rsidRDefault="002E023B" w:rsidP="00AB081F">
            <w:pPr>
              <w:pStyle w:val="a6"/>
              <w:ind w:firstLine="540"/>
              <w:jc w:val="center"/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ЦИВИЛЬСКИЙ РАЙОН</w:t>
            </w:r>
          </w:p>
        </w:tc>
      </w:tr>
      <w:tr w:rsidR="002E023B" w:rsidRPr="0040472E" w:rsidTr="00AB081F">
        <w:trPr>
          <w:cantSplit/>
          <w:trHeight w:val="2355"/>
        </w:trPr>
        <w:tc>
          <w:tcPr>
            <w:tcW w:w="2222" w:type="pct"/>
          </w:tcPr>
          <w:p w:rsidR="002E023B" w:rsidRPr="0040472E" w:rsidRDefault="002E023B" w:rsidP="00AB081F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</w:p>
          <w:p w:rsidR="002E023B" w:rsidRPr="0040472E" w:rsidRDefault="005B4E3B" w:rsidP="00AB081F">
            <w:pPr>
              <w:pStyle w:val="a6"/>
              <w:ind w:firstLine="540"/>
              <w:jc w:val="center"/>
              <w:rPr>
                <w:rFonts w:ascii="Baltica Chv" w:hAnsi="Baltica Chv" w:cs="Baltica Chv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Ҁ</w:t>
            </w:r>
            <w:r w:rsidR="002E023B" w:rsidRPr="0040472E">
              <w:rPr>
                <w:rFonts w:ascii="Baltica Chv" w:hAnsi="Baltica Chv" w:cs="Baltica Chv"/>
                <w:b/>
                <w:bCs/>
                <w:iCs/>
              </w:rPr>
              <w:t>/</w:t>
            </w:r>
            <w:r w:rsidR="002E023B" w:rsidRPr="0040472E">
              <w:rPr>
                <w:rFonts w:ascii="Times New Roman" w:hAnsi="Times New Roman" w:cs="Times New Roman"/>
                <w:b/>
                <w:bCs/>
                <w:iCs/>
              </w:rPr>
              <w:t>РП</w:t>
            </w:r>
            <w:r w:rsidR="002E023B" w:rsidRPr="0040472E">
              <w:rPr>
                <w:rFonts w:ascii="Baltica Chv" w:hAnsi="Baltica Chv" w:cs="Baltica Chv"/>
                <w:b/>
                <w:bCs/>
                <w:iCs/>
              </w:rPr>
              <w:t xml:space="preserve">, </w:t>
            </w:r>
            <w:r w:rsidR="002E023B" w:rsidRPr="0040472E">
              <w:rPr>
                <w:rFonts w:ascii="Times New Roman" w:hAnsi="Times New Roman" w:cs="Times New Roman"/>
                <w:b/>
                <w:bCs/>
                <w:iCs/>
              </w:rPr>
              <w:t>РАЙОН</w:t>
            </w:r>
          </w:p>
          <w:p w:rsidR="002E023B" w:rsidRPr="0040472E" w:rsidRDefault="002E023B" w:rsidP="00AB081F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</w:rPr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АДМИНИСТРАЦИЙ</w:t>
            </w:r>
            <w:r w:rsidRPr="0040472E">
              <w:rPr>
                <w:rFonts w:ascii="Baltica Chv" w:hAnsi="Baltica Chv" w:cs="Baltica Chv"/>
                <w:b/>
                <w:bCs/>
                <w:iCs/>
              </w:rPr>
              <w:t xml:space="preserve">/ </w:t>
            </w:r>
          </w:p>
          <w:p w:rsidR="002E023B" w:rsidRPr="0040472E" w:rsidRDefault="002E023B" w:rsidP="00AB081F">
            <w:pPr>
              <w:pStyle w:val="a6"/>
              <w:ind w:firstLine="540"/>
              <w:jc w:val="center"/>
              <w:rPr>
                <w:rFonts w:ascii="Baltica Chv" w:hAnsi="Baltica Chv" w:cs="Times New Roman"/>
                <w:b/>
                <w:bCs/>
              </w:rPr>
            </w:pPr>
          </w:p>
          <w:p w:rsidR="002E023B" w:rsidRPr="0040472E" w:rsidRDefault="002E023B" w:rsidP="00AB081F">
            <w:pPr>
              <w:pStyle w:val="a6"/>
              <w:ind w:firstLine="540"/>
              <w:jc w:val="center"/>
              <w:rPr>
                <w:rStyle w:val="a5"/>
                <w:rFonts w:ascii="Baltica Chv" w:eastAsia="Calibri" w:hAnsi="Baltica Chv" w:cs="Baltica Chv"/>
                <w:iCs/>
              </w:rPr>
            </w:pPr>
            <w:r w:rsidRPr="0040472E">
              <w:rPr>
                <w:rStyle w:val="a5"/>
                <w:rFonts w:ascii="Times New Roman" w:eastAsia="Calibri" w:hAnsi="Times New Roman" w:cs="Times New Roman"/>
                <w:iCs/>
              </w:rPr>
              <w:t>ЙЫШ</w:t>
            </w:r>
            <w:r w:rsidRPr="0040472E">
              <w:rPr>
                <w:rStyle w:val="a5"/>
                <w:rFonts w:ascii="Baltica Chv" w:eastAsia="Calibri" w:hAnsi="Baltica Chv" w:cs="Baltica Chv"/>
                <w:iCs/>
              </w:rPr>
              <w:t>+</w:t>
            </w:r>
            <w:r w:rsidRPr="0040472E">
              <w:rPr>
                <w:rStyle w:val="a5"/>
                <w:rFonts w:ascii="Times New Roman" w:eastAsia="Calibri" w:hAnsi="Times New Roman" w:cs="Times New Roman"/>
                <w:iCs/>
              </w:rPr>
              <w:t>НУ</w:t>
            </w:r>
          </w:p>
          <w:p w:rsidR="002E023B" w:rsidRPr="0040472E" w:rsidRDefault="002E023B" w:rsidP="00AB081F">
            <w:pPr>
              <w:pStyle w:val="a6"/>
              <w:ind w:firstLine="540"/>
              <w:jc w:val="center"/>
              <w:rPr>
                <w:rFonts w:ascii="Baltica Chv" w:hAnsi="Baltica Chv"/>
              </w:rPr>
            </w:pPr>
          </w:p>
          <w:p w:rsidR="002E023B" w:rsidRPr="005B4E3B" w:rsidRDefault="0032283F" w:rsidP="00AB081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Baltica Chv" w:hAnsi="Baltica Chv" w:cs="Times New Roman"/>
                <w:b/>
                <w:bCs/>
                <w:iCs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г. </w:t>
            </w:r>
            <w:proofErr w:type="spellStart"/>
            <w:r w:rsidR="00E05DA6">
              <w:rPr>
                <w:rFonts w:ascii="Times New Roman" w:hAnsi="Times New Roman" w:cs="Times New Roman"/>
                <w:b/>
                <w:bCs/>
                <w:iCs/>
              </w:rPr>
              <w:t>ака</w:t>
            </w:r>
            <w:proofErr w:type="spellEnd"/>
            <w:r w:rsidR="00E05DA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="001C0054">
              <w:rPr>
                <w:rFonts w:ascii="Times New Roman" w:hAnsi="Times New Roman" w:cs="Times New Roman"/>
                <w:b/>
                <w:bCs/>
                <w:iCs/>
              </w:rPr>
              <w:t>уйă</w:t>
            </w:r>
            <w:r w:rsidR="005B4E3B">
              <w:rPr>
                <w:rFonts w:ascii="Times New Roman" w:hAnsi="Times New Roman" w:cs="Times New Roman"/>
                <w:b/>
                <w:bCs/>
                <w:iCs/>
              </w:rPr>
              <w:t>х</w:t>
            </w:r>
            <w:r w:rsidR="005B4E3B">
              <w:rPr>
                <w:rFonts w:ascii="Baltica Chv" w:hAnsi="Baltica Chv" w:cs="Times New Roman"/>
                <w:b/>
                <w:bCs/>
                <w:iCs/>
              </w:rPr>
              <w:t>\</w:t>
            </w:r>
            <w:r w:rsidR="00627A35">
              <w:rPr>
                <w:rFonts w:ascii="Times New Roman" w:hAnsi="Times New Roman" w:cs="Times New Roman"/>
                <w:b/>
                <w:bCs/>
                <w:iCs/>
              </w:rPr>
              <w:t>н</w:t>
            </w:r>
            <w:proofErr w:type="spellEnd"/>
            <w:r w:rsidR="00627A35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22</w:t>
            </w:r>
            <w:r w:rsidR="002E023B" w:rsidRPr="0040472E">
              <w:rPr>
                <w:rFonts w:ascii="Times New Roman" w:hAnsi="Times New Roman" w:cs="Times New Roman"/>
                <w:b/>
                <w:bCs/>
                <w:iCs/>
              </w:rPr>
              <w:t>-м</w:t>
            </w:r>
            <w:r w:rsidR="002E023B" w:rsidRPr="0040472E">
              <w:rPr>
                <w:rFonts w:ascii="Baltica Chv" w:hAnsi="Baltica Chv" w:cs="Baltica Chv"/>
                <w:b/>
                <w:bCs/>
                <w:iCs/>
              </w:rPr>
              <w:t>\</w:t>
            </w:r>
            <w:r w:rsidR="002E023B" w:rsidRPr="0040472E">
              <w:rPr>
                <w:rFonts w:ascii="Times New Roman" w:hAnsi="Times New Roman" w:cs="Times New Roman"/>
                <w:b/>
                <w:bCs/>
                <w:iCs/>
              </w:rPr>
              <w:t>ш</w:t>
            </w:r>
            <w:r w:rsidR="002E023B" w:rsidRPr="0040472E">
              <w:rPr>
                <w:rFonts w:ascii="Baltica Chv" w:hAnsi="Baltica Chv" w:cs="Baltica Chv"/>
                <w:b/>
                <w:bCs/>
                <w:iCs/>
              </w:rPr>
              <w:t xml:space="preserve">\ </w:t>
            </w:r>
            <w:r w:rsidR="0026611E">
              <w:rPr>
                <w:rFonts w:ascii="Baltica Chv" w:hAnsi="Baltica Chv" w:cs="Baltica Chv"/>
                <w:b/>
                <w:bCs/>
                <w:iCs/>
              </w:rPr>
              <w:t>204</w:t>
            </w:r>
            <w:r w:rsidR="00627A35">
              <w:rPr>
                <w:rFonts w:ascii="Baltica Chv" w:hAnsi="Baltica Chv" w:cs="Baltica Chv"/>
                <w:b/>
                <w:bCs/>
                <w:iCs/>
              </w:rPr>
              <w:t>-</w:t>
            </w:r>
            <w:r w:rsidR="00627A35">
              <w:rPr>
                <w:rFonts w:ascii="Times New Roman" w:hAnsi="Times New Roman" w:cs="Times New Roman"/>
                <w:b/>
                <w:bCs/>
                <w:iCs/>
              </w:rPr>
              <w:t>м</w:t>
            </w:r>
            <w:r w:rsidR="00627A35">
              <w:rPr>
                <w:rFonts w:ascii="Baltica Chv" w:hAnsi="Baltica Chv" w:cs="Times New Roman"/>
                <w:b/>
                <w:bCs/>
                <w:iCs/>
              </w:rPr>
              <w:t>\</w:t>
            </w:r>
            <w:r w:rsidR="00627A35">
              <w:rPr>
                <w:rFonts w:ascii="Times New Roman" w:hAnsi="Times New Roman" w:cs="Times New Roman"/>
                <w:b/>
                <w:bCs/>
                <w:iCs/>
              </w:rPr>
              <w:t xml:space="preserve">ш </w:t>
            </w:r>
            <w:r w:rsidR="005B4E3B"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</w:p>
          <w:p w:rsidR="002E023B" w:rsidRPr="0040472E" w:rsidRDefault="002E023B" w:rsidP="00AB081F">
            <w:pPr>
              <w:pStyle w:val="a6"/>
              <w:ind w:left="72" w:firstLine="468"/>
              <w:jc w:val="center"/>
              <w:rPr>
                <w:rFonts w:ascii="Baltica Chv" w:hAnsi="Baltica Chv" w:cs="Times New Roman"/>
                <w:b/>
                <w:bCs/>
              </w:rPr>
            </w:pPr>
          </w:p>
          <w:p w:rsidR="002E023B" w:rsidRDefault="005B4E3B" w:rsidP="00AB081F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Baltica Chv" w:hAnsi="Baltica Chv" w:cs="Times New Roman"/>
                <w:b/>
                <w:bCs/>
              </w:rPr>
              <w:t>¨</w:t>
            </w:r>
            <w:r w:rsidR="002E023B" w:rsidRPr="0040472E">
              <w:rPr>
                <w:rFonts w:ascii="Baltica Chv" w:hAnsi="Baltica Chv" w:cs="Baltica Chv"/>
                <w:b/>
                <w:bCs/>
              </w:rPr>
              <w:t>\</w:t>
            </w:r>
            <w:proofErr w:type="spellStart"/>
            <w:r w:rsidR="002E023B" w:rsidRPr="0040472E">
              <w:rPr>
                <w:rFonts w:ascii="Times New Roman" w:hAnsi="Times New Roman" w:cs="Times New Roman"/>
                <w:b/>
                <w:bCs/>
              </w:rPr>
              <w:t>рп</w:t>
            </w:r>
            <w:proofErr w:type="spellEnd"/>
            <w:r w:rsidR="002E023B" w:rsidRPr="0040472E">
              <w:rPr>
                <w:rFonts w:ascii="Baltica Chv" w:hAnsi="Baltica Chv" w:cs="Baltica Chv"/>
                <w:b/>
                <w:bCs/>
              </w:rPr>
              <w:t xml:space="preserve">. </w:t>
            </w:r>
            <w:r w:rsidR="002E023B" w:rsidRPr="0040472E">
              <w:rPr>
                <w:rFonts w:ascii="Times New Roman" w:hAnsi="Times New Roman" w:cs="Times New Roman"/>
                <w:b/>
                <w:bCs/>
              </w:rPr>
              <w:t>хули</w:t>
            </w:r>
          </w:p>
          <w:p w:rsidR="00801FE2" w:rsidRPr="00801FE2" w:rsidRDefault="00801FE2" w:rsidP="00801FE2"/>
        </w:tc>
        <w:tc>
          <w:tcPr>
            <w:tcW w:w="556" w:type="pct"/>
            <w:vMerge/>
            <w:vAlign w:val="center"/>
          </w:tcPr>
          <w:p w:rsidR="002E023B" w:rsidRPr="0040472E" w:rsidRDefault="002E023B" w:rsidP="00AB081F">
            <w:pPr>
              <w:rPr>
                <w:rFonts w:cs="Courier New"/>
                <w:b/>
                <w:bCs/>
                <w:sz w:val="22"/>
                <w:szCs w:val="22"/>
              </w:rPr>
            </w:pPr>
          </w:p>
        </w:tc>
        <w:tc>
          <w:tcPr>
            <w:tcW w:w="2222" w:type="pct"/>
          </w:tcPr>
          <w:p w:rsidR="002E023B" w:rsidRPr="0040472E" w:rsidRDefault="002E023B" w:rsidP="00AB081F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E023B" w:rsidRPr="0040472E" w:rsidRDefault="002E023B" w:rsidP="00AB081F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АДМИНИСТРАЦИЯ</w:t>
            </w:r>
          </w:p>
          <w:p w:rsidR="002E023B" w:rsidRPr="0040472E" w:rsidRDefault="002E023B" w:rsidP="00AB081F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0472E">
              <w:rPr>
                <w:rFonts w:ascii="Times New Roman" w:hAnsi="Times New Roman" w:cs="Times New Roman"/>
                <w:b/>
                <w:bCs/>
                <w:iCs/>
              </w:rPr>
              <w:t>ЦИВИЛЬСКОГО РАЙОНА</w:t>
            </w:r>
          </w:p>
          <w:p w:rsidR="002E023B" w:rsidRPr="0040472E" w:rsidRDefault="002E023B" w:rsidP="00AB081F">
            <w:pPr>
              <w:pStyle w:val="a6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  <w:p w:rsidR="002E023B" w:rsidRPr="005B4E3B" w:rsidRDefault="002E023B" w:rsidP="00AB081F">
            <w:pPr>
              <w:pStyle w:val="a6"/>
              <w:ind w:firstLine="540"/>
              <w:jc w:val="center"/>
              <w:rPr>
                <w:rStyle w:val="a5"/>
                <w:rFonts w:ascii="Times New Roman" w:eastAsia="Calibri" w:hAnsi="Times New Roman" w:cs="Times New Roman"/>
                <w:iCs/>
              </w:rPr>
            </w:pPr>
            <w:r w:rsidRPr="005B4E3B">
              <w:rPr>
                <w:rStyle w:val="a5"/>
                <w:rFonts w:ascii="Times New Roman" w:eastAsia="Calibri" w:hAnsi="Times New Roman" w:cs="Times New Roman"/>
                <w:iCs/>
              </w:rPr>
              <w:t>ПОСТАНОВЛЕНИЕ</w:t>
            </w:r>
          </w:p>
          <w:p w:rsidR="002E023B" w:rsidRPr="0040472E" w:rsidRDefault="002E023B" w:rsidP="00AB081F">
            <w:pPr>
              <w:pStyle w:val="a6"/>
              <w:ind w:firstLine="540"/>
              <w:jc w:val="center"/>
            </w:pPr>
          </w:p>
          <w:p w:rsidR="002E023B" w:rsidRPr="0040472E" w:rsidRDefault="0032283F" w:rsidP="00AB081F">
            <w:pPr>
              <w:pStyle w:val="a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22 апреля 2021</w:t>
            </w:r>
            <w:r w:rsidR="00801FE2">
              <w:rPr>
                <w:rFonts w:ascii="Times New Roman" w:hAnsi="Times New Roman" w:cs="Times New Roman"/>
                <w:b/>
                <w:bCs/>
                <w:iCs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№ </w:t>
            </w:r>
            <w:r w:rsidR="0026611E">
              <w:rPr>
                <w:rFonts w:ascii="Times New Roman" w:hAnsi="Times New Roman" w:cs="Times New Roman"/>
                <w:b/>
                <w:bCs/>
                <w:iCs/>
              </w:rPr>
              <w:t>204</w:t>
            </w:r>
            <w:r w:rsidR="002E023B" w:rsidRPr="0040472E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2E023B" w:rsidRPr="0040472E" w:rsidRDefault="002E023B" w:rsidP="00AB081F">
            <w:pPr>
              <w:rPr>
                <w:sz w:val="22"/>
                <w:szCs w:val="22"/>
              </w:rPr>
            </w:pPr>
          </w:p>
          <w:p w:rsidR="002E023B" w:rsidRPr="0040472E" w:rsidRDefault="002E023B" w:rsidP="00AB081F">
            <w:pPr>
              <w:pStyle w:val="a6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  <w:r w:rsidRPr="0040472E">
              <w:rPr>
                <w:rFonts w:ascii="Times New Roman" w:hAnsi="Times New Roman"/>
                <w:b/>
                <w:bCs/>
              </w:rPr>
              <w:t>г. Цивильск</w:t>
            </w:r>
          </w:p>
        </w:tc>
      </w:tr>
    </w:tbl>
    <w:p w:rsidR="002E023B" w:rsidRDefault="002E023B" w:rsidP="002E023B">
      <w:pPr>
        <w:jc w:val="center"/>
      </w:pPr>
    </w:p>
    <w:p w:rsidR="00801FE2" w:rsidRDefault="00801FE2" w:rsidP="002E023B">
      <w:pPr>
        <w:jc w:val="center"/>
      </w:pPr>
    </w:p>
    <w:p w:rsidR="0032283F" w:rsidRPr="0032283F" w:rsidRDefault="0032283F" w:rsidP="0032283F">
      <w:pPr>
        <w:tabs>
          <w:tab w:val="left" w:pos="4320"/>
        </w:tabs>
        <w:ind w:right="1984"/>
        <w:jc w:val="both"/>
        <w:rPr>
          <w:rFonts w:ascii="Times New Roman" w:hAnsi="Times New Roman"/>
          <w:b/>
          <w:sz w:val="24"/>
          <w:szCs w:val="24"/>
        </w:rPr>
      </w:pPr>
      <w:r w:rsidRPr="0032283F">
        <w:rPr>
          <w:rFonts w:ascii="Times New Roman" w:hAnsi="Times New Roman"/>
          <w:b/>
          <w:sz w:val="24"/>
          <w:szCs w:val="24"/>
        </w:rPr>
        <w:t>О вн</w:t>
      </w:r>
      <w:r>
        <w:rPr>
          <w:rFonts w:ascii="Times New Roman" w:hAnsi="Times New Roman"/>
          <w:b/>
          <w:sz w:val="24"/>
          <w:szCs w:val="24"/>
        </w:rPr>
        <w:t>есение изменений в постановление</w:t>
      </w:r>
      <w:r w:rsidRPr="0032283F">
        <w:rPr>
          <w:rFonts w:ascii="Times New Roman" w:hAnsi="Times New Roman"/>
          <w:b/>
          <w:sz w:val="24"/>
          <w:szCs w:val="24"/>
        </w:rPr>
        <w:t xml:space="preserve"> администрации Цивильского района от 25 января 2013 года № 53 «Об утверждении Положения об организации питания обучающихся в муниципальных общеобразовательных учреждениях Цивильского района»</w:t>
      </w:r>
    </w:p>
    <w:p w:rsidR="0032283F" w:rsidRPr="0032283F" w:rsidRDefault="0032283F" w:rsidP="0032283F">
      <w:pPr>
        <w:tabs>
          <w:tab w:val="left" w:pos="5387"/>
        </w:tabs>
        <w:ind w:right="4394"/>
        <w:jc w:val="both"/>
        <w:rPr>
          <w:rFonts w:ascii="Times New Roman" w:hAnsi="Times New Roman"/>
          <w:sz w:val="24"/>
          <w:szCs w:val="24"/>
        </w:rPr>
      </w:pPr>
    </w:p>
    <w:p w:rsidR="0032283F" w:rsidRPr="0032283F" w:rsidRDefault="0032283F" w:rsidP="0032283F">
      <w:pPr>
        <w:tabs>
          <w:tab w:val="left" w:pos="5387"/>
        </w:tabs>
        <w:ind w:right="4394"/>
        <w:jc w:val="both"/>
        <w:rPr>
          <w:rFonts w:ascii="Times New Roman" w:hAnsi="Times New Roman"/>
          <w:sz w:val="24"/>
          <w:szCs w:val="24"/>
        </w:rPr>
      </w:pPr>
    </w:p>
    <w:p w:rsidR="0032283F" w:rsidRPr="0032283F" w:rsidRDefault="0032283F" w:rsidP="0032283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2283F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 № 273-ФЗ </w:t>
      </w:r>
      <w:r w:rsidR="00A43B57">
        <w:rPr>
          <w:rFonts w:ascii="Times New Roman" w:hAnsi="Times New Roman"/>
          <w:sz w:val="24"/>
          <w:szCs w:val="24"/>
        </w:rPr>
        <w:t xml:space="preserve"> </w:t>
      </w:r>
      <w:r w:rsidRPr="0032283F">
        <w:rPr>
          <w:rFonts w:ascii="Times New Roman" w:hAnsi="Times New Roman"/>
          <w:sz w:val="24"/>
          <w:szCs w:val="24"/>
        </w:rPr>
        <w:t>«Об образовании в Российской Федерации», Федеральным законом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Федерации»», администрация Цивильского района Чувашской Республики</w:t>
      </w:r>
    </w:p>
    <w:p w:rsidR="0032283F" w:rsidRPr="0032283F" w:rsidRDefault="0032283F" w:rsidP="0032283F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32283F" w:rsidRPr="0032283F" w:rsidRDefault="0032283F" w:rsidP="0032283F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2283F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32283F" w:rsidRPr="0032283F" w:rsidRDefault="0032283F" w:rsidP="0032283F">
      <w:pPr>
        <w:jc w:val="both"/>
        <w:rPr>
          <w:rFonts w:ascii="Times New Roman" w:hAnsi="Times New Roman"/>
          <w:bCs/>
          <w:sz w:val="24"/>
          <w:szCs w:val="24"/>
        </w:rPr>
      </w:pPr>
    </w:p>
    <w:p w:rsidR="0032283F" w:rsidRPr="0032283F" w:rsidRDefault="0032283F" w:rsidP="0032283F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2283F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32283F">
        <w:rPr>
          <w:rFonts w:ascii="Times New Roman" w:hAnsi="Times New Roman"/>
          <w:bCs/>
          <w:sz w:val="24"/>
          <w:szCs w:val="24"/>
        </w:rPr>
        <w:t xml:space="preserve">Внести </w:t>
      </w:r>
      <w:r w:rsidRPr="0032283F">
        <w:rPr>
          <w:rFonts w:ascii="Times New Roman" w:hAnsi="Times New Roman"/>
          <w:sz w:val="24"/>
          <w:szCs w:val="24"/>
        </w:rPr>
        <w:t xml:space="preserve">в положение об организации питания обучающихся в муниципальных общеобразовательных учреждениях Цивильского района (далее – Положение) утвержденное постановлением администрации Цивильского района от 25 января 2013 года № 53 следующие </w:t>
      </w:r>
      <w:r w:rsidRPr="0032283F">
        <w:rPr>
          <w:rFonts w:ascii="Times New Roman" w:hAnsi="Times New Roman"/>
          <w:bCs/>
          <w:sz w:val="24"/>
          <w:szCs w:val="24"/>
        </w:rPr>
        <w:t>изменения:</w:t>
      </w:r>
      <w:proofErr w:type="gramEnd"/>
    </w:p>
    <w:p w:rsidR="0032283F" w:rsidRPr="0032283F" w:rsidRDefault="0032283F" w:rsidP="0032283F">
      <w:pPr>
        <w:pStyle w:val="1"/>
        <w:ind w:firstLine="567"/>
        <w:rPr>
          <w:b w:val="0"/>
        </w:rPr>
      </w:pPr>
      <w:bookmarkStart w:id="0" w:name="sub_1005"/>
      <w:r w:rsidRPr="0032283F">
        <w:rPr>
          <w:b w:val="0"/>
        </w:rPr>
        <w:t>Главу 5 Положения изложить в следующей редакции:</w:t>
      </w:r>
    </w:p>
    <w:p w:rsidR="0032283F" w:rsidRPr="0032283F" w:rsidRDefault="0032283F" w:rsidP="0032283F">
      <w:pPr>
        <w:pStyle w:val="1"/>
        <w:ind w:firstLine="567"/>
        <w:jc w:val="center"/>
      </w:pPr>
      <w:r w:rsidRPr="0032283F">
        <w:rPr>
          <w:b w:val="0"/>
        </w:rPr>
        <w:t>«</w:t>
      </w:r>
      <w:r w:rsidRPr="0032283F">
        <w:t>5. Питание учащихся на платной, бесплатной и льготной основах</w:t>
      </w:r>
      <w:bookmarkEnd w:id="0"/>
    </w:p>
    <w:p w:rsidR="0032283F" w:rsidRP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Pr="0032283F" w:rsidRDefault="0032283F" w:rsidP="0032283F">
      <w:pPr>
        <w:ind w:firstLine="567"/>
        <w:rPr>
          <w:rFonts w:ascii="Times New Roman" w:hAnsi="Times New Roman"/>
          <w:sz w:val="24"/>
          <w:szCs w:val="24"/>
        </w:rPr>
      </w:pPr>
      <w:bookmarkStart w:id="1" w:name="sub_51"/>
      <w:r w:rsidRPr="0032283F">
        <w:rPr>
          <w:rFonts w:ascii="Times New Roman" w:hAnsi="Times New Roman"/>
          <w:sz w:val="24"/>
          <w:szCs w:val="24"/>
        </w:rPr>
        <w:t>5.1. Питание на платной основе (за счет средств родителей) предоставляется всем обучающимся (по их желанию) в соответствии с действующим законодательством.</w:t>
      </w:r>
    </w:p>
    <w:bookmarkEnd w:id="1"/>
    <w:p w:rsidR="0032283F" w:rsidRPr="0032283F" w:rsidRDefault="0032283F" w:rsidP="0032283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2283F">
        <w:rPr>
          <w:color w:val="22272F"/>
        </w:rPr>
        <w:t xml:space="preserve">5.2. </w:t>
      </w:r>
      <w:r w:rsidRPr="0032283F">
        <w:t>Бесплатным одноразовым горячим</w:t>
      </w:r>
      <w:r w:rsidRPr="0032283F">
        <w:rPr>
          <w:color w:val="22272F"/>
        </w:rPr>
        <w:t xml:space="preserve"> питанием в виде завтрака</w:t>
      </w:r>
      <w:r w:rsidRPr="0032283F">
        <w:t xml:space="preserve">  обеспечиваются обучающиеся с ОВЗ, </w:t>
      </w:r>
      <w:r w:rsidRPr="0032283F">
        <w:rPr>
          <w:color w:val="22272F"/>
        </w:rPr>
        <w:t xml:space="preserve">дети-сироты и дети, оставшиеся без попечения родителей, обучающиеся в 1-4 классах </w:t>
      </w:r>
      <w:r w:rsidRPr="0032283F">
        <w:t xml:space="preserve">по очной форме обучения, за счет средств местного бюджета.  </w:t>
      </w:r>
    </w:p>
    <w:p w:rsidR="0032283F" w:rsidRPr="0032283F" w:rsidRDefault="0032283F" w:rsidP="0032283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2283F">
        <w:rPr>
          <w:color w:val="22272F"/>
        </w:rPr>
        <w:t>Бесплатным  одноразовым горячим питанием в виде обеда</w:t>
      </w:r>
      <w:r w:rsidRPr="0032283F">
        <w:t xml:space="preserve">  обеспечиваются учащиеся 1-4 классов, обучающиеся  по очной форме обучения,  </w:t>
      </w:r>
      <w:r w:rsidRPr="0032283F">
        <w:rPr>
          <w:color w:val="22272F"/>
        </w:rPr>
        <w:t xml:space="preserve">за счет </w:t>
      </w:r>
      <w:r w:rsidRPr="0032283F">
        <w:t xml:space="preserve">субсидии, выделенной  из бюджета всех уровней на организацию горячего питания. </w:t>
      </w:r>
    </w:p>
    <w:p w:rsidR="0032283F" w:rsidRPr="0032283F" w:rsidRDefault="0032283F" w:rsidP="0032283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2283F">
        <w:t xml:space="preserve">Бесплатным  двухразовым горячим питанием обеспечиваются  обучающиеся с ОВЗ, </w:t>
      </w:r>
      <w:r w:rsidRPr="0032283F">
        <w:rPr>
          <w:color w:val="22272F"/>
        </w:rPr>
        <w:t xml:space="preserve">дети-сироты и дети, оставшиеся без попечения родителей, обучающиеся в 5-11 классах </w:t>
      </w:r>
      <w:r w:rsidRPr="0032283F">
        <w:t xml:space="preserve">по очной форме обучения, за счет средств местного бюджета.  </w:t>
      </w:r>
    </w:p>
    <w:p w:rsidR="0032283F" w:rsidRPr="0032283F" w:rsidRDefault="0032283F" w:rsidP="0032283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2283F">
        <w:t>Льготное горячее питание предоставляется учащимся из малообеспеченных семей, состоящих на учете в органах социального обеспечения, учащимся из многодетных семей, за счет средств местного бюджета.</w:t>
      </w:r>
    </w:p>
    <w:p w:rsidR="0032283F" w:rsidRPr="0032283F" w:rsidRDefault="0032283F" w:rsidP="0032283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32283F">
        <w:lastRenderedPageBreak/>
        <w:t>Обучающимся</w:t>
      </w:r>
      <w:proofErr w:type="gramEnd"/>
      <w:r w:rsidRPr="0032283F">
        <w:t xml:space="preserve"> с ОВЗ, не посещающим общеобразовательное учреждение и получающим образование на дому, обеспечивается выдача набора продуктов питания за счет средств местного бюджета.</w:t>
      </w:r>
    </w:p>
    <w:p w:rsidR="0032283F" w:rsidRPr="0032283F" w:rsidRDefault="0032283F" w:rsidP="0032283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2283F">
        <w:t xml:space="preserve"> 5.3. Бесплатное горячее питание детям с ОВЗ, </w:t>
      </w:r>
      <w:r w:rsidRPr="0032283F">
        <w:rPr>
          <w:color w:val="22272F"/>
        </w:rPr>
        <w:t>детям-сиротам и детям, оставшимся без попечения родителей,</w:t>
      </w:r>
      <w:r w:rsidRPr="0032283F">
        <w:t xml:space="preserve"> обучающимся в 1-11 классах, предоставляется на основании  заявлений родителей (законных представителей) с приложением документов, подтверждающих  статус «Ребенок с ОВЗ»  или «Ребенок-сирота и ребенок, оставшийся без попечения родителей</w:t>
      </w:r>
      <w:proofErr w:type="gramStart"/>
      <w:r w:rsidR="005B4E3B">
        <w:t>.</w:t>
      </w:r>
      <w:r w:rsidRPr="0032283F">
        <w:t xml:space="preserve">». </w:t>
      </w:r>
      <w:proofErr w:type="gramEnd"/>
    </w:p>
    <w:p w:rsidR="0032283F" w:rsidRPr="0032283F" w:rsidRDefault="0032283F" w:rsidP="0032283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2283F">
        <w:t xml:space="preserve">Льготное горячее питание предоставляется на основании  заявлений родителей (законных представителей) с приложением документов, подтверждающих  статус  «Многодетная семья» или «Малоимущая семья». </w:t>
      </w:r>
    </w:p>
    <w:p w:rsidR="0032283F" w:rsidRPr="0032283F" w:rsidRDefault="0032283F" w:rsidP="0032283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2283F">
        <w:t xml:space="preserve"> </w:t>
      </w:r>
      <w:proofErr w:type="gramStart"/>
      <w:r w:rsidRPr="0032283F">
        <w:t>Выдача набора продуктов питания обучающимся с ОВЗ, не посещающим общеобразовательное учреждение и получающим образование на дому, предоставляется на основании  заявлений родителей (законных представителей) с приложением документов, подтверждающих  статус «Ребенок с ОВЗ».</w:t>
      </w:r>
      <w:proofErr w:type="gramEnd"/>
    </w:p>
    <w:p w:rsidR="0032283F" w:rsidRPr="0032283F" w:rsidRDefault="0032283F" w:rsidP="0032283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2283F">
        <w:t xml:space="preserve">5.4. </w:t>
      </w:r>
      <w:proofErr w:type="gramStart"/>
      <w:r w:rsidRPr="0032283F">
        <w:t>Бесплатное горячее питание, льготное горячее питание предоставляется обучающимся с ОВЗ, детям-сиротам и детям, оставшимся без попечения родителей,  обучающимся с ОВЗ, не посещающим общеобразовательное учреждение и получающим образование на дому,   только в дни посещения занятий (уроков), за исключением выходных, праздничных дней и каникулярного времени.</w:t>
      </w:r>
      <w:proofErr w:type="gramEnd"/>
    </w:p>
    <w:p w:rsidR="0032283F" w:rsidRPr="0032283F" w:rsidRDefault="0032283F" w:rsidP="0032283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2283F">
        <w:t xml:space="preserve">5.5. Размер финансирования на  бесплатное горячее питание и  льготное горячее питание </w:t>
      </w:r>
      <w:proofErr w:type="gramStart"/>
      <w:r w:rsidRPr="0032283F">
        <w:t>обучающихся</w:t>
      </w:r>
      <w:proofErr w:type="gramEnd"/>
      <w:r w:rsidRPr="0032283F">
        <w:t xml:space="preserve"> определяется органами местного самоуправления. Выделяемые средства носят целевой характер и не могут быть использованы на другие цели</w:t>
      </w:r>
      <w:proofErr w:type="gramStart"/>
      <w:r w:rsidRPr="0032283F">
        <w:t>.».</w:t>
      </w:r>
      <w:proofErr w:type="gramEnd"/>
    </w:p>
    <w:p w:rsidR="0032283F" w:rsidRPr="0032283F" w:rsidRDefault="0032283F" w:rsidP="0032283F">
      <w:pPr>
        <w:pStyle w:val="a7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283F">
        <w:rPr>
          <w:rFonts w:ascii="Times New Roman" w:hAnsi="Times New Roman"/>
          <w:sz w:val="24"/>
          <w:szCs w:val="24"/>
        </w:rPr>
        <w:t xml:space="preserve">2. Настоящее постановление вступает в </w:t>
      </w:r>
      <w:r w:rsidR="00EB6F94">
        <w:rPr>
          <w:rFonts w:ascii="Times New Roman" w:hAnsi="Times New Roman"/>
          <w:sz w:val="24"/>
          <w:szCs w:val="24"/>
        </w:rPr>
        <w:t xml:space="preserve"> законную </w:t>
      </w:r>
      <w:r w:rsidRPr="0032283F">
        <w:rPr>
          <w:rFonts w:ascii="Times New Roman" w:hAnsi="Times New Roman"/>
          <w:sz w:val="24"/>
          <w:szCs w:val="24"/>
        </w:rPr>
        <w:t xml:space="preserve">силу </w:t>
      </w:r>
      <w:r w:rsidR="005E3F75">
        <w:rPr>
          <w:rFonts w:ascii="Times New Roman" w:hAnsi="Times New Roman"/>
          <w:sz w:val="24"/>
          <w:szCs w:val="24"/>
        </w:rPr>
        <w:t>после его официального опубликования</w:t>
      </w:r>
      <w:r w:rsidR="00CA3D26">
        <w:rPr>
          <w:rFonts w:ascii="Times New Roman" w:hAnsi="Times New Roman"/>
          <w:sz w:val="24"/>
          <w:szCs w:val="24"/>
        </w:rPr>
        <w:t xml:space="preserve"> (обнародования) и распространяе</w:t>
      </w:r>
      <w:r w:rsidR="005E3F75">
        <w:rPr>
          <w:rFonts w:ascii="Times New Roman" w:hAnsi="Times New Roman"/>
          <w:sz w:val="24"/>
          <w:szCs w:val="24"/>
        </w:rPr>
        <w:t xml:space="preserve">тся на правоотношения, </w:t>
      </w:r>
      <w:r w:rsidR="000D7447">
        <w:rPr>
          <w:rFonts w:ascii="Times New Roman" w:hAnsi="Times New Roman"/>
          <w:sz w:val="24"/>
          <w:szCs w:val="24"/>
        </w:rPr>
        <w:t xml:space="preserve"> </w:t>
      </w:r>
      <w:r w:rsidR="005E3F75">
        <w:rPr>
          <w:rFonts w:ascii="Times New Roman" w:hAnsi="Times New Roman"/>
          <w:sz w:val="24"/>
          <w:szCs w:val="24"/>
        </w:rPr>
        <w:t xml:space="preserve">возникшие </w:t>
      </w:r>
      <w:r w:rsidR="00CA3D26">
        <w:rPr>
          <w:rFonts w:ascii="Times New Roman" w:hAnsi="Times New Roman"/>
          <w:sz w:val="24"/>
          <w:szCs w:val="24"/>
        </w:rPr>
        <w:t xml:space="preserve">        </w:t>
      </w:r>
      <w:r w:rsidR="000D7447">
        <w:rPr>
          <w:rFonts w:ascii="Times New Roman" w:hAnsi="Times New Roman"/>
          <w:sz w:val="24"/>
          <w:szCs w:val="24"/>
        </w:rPr>
        <w:t xml:space="preserve">с </w:t>
      </w:r>
      <w:r w:rsidR="005E3F75">
        <w:rPr>
          <w:rFonts w:ascii="Times New Roman" w:hAnsi="Times New Roman"/>
          <w:sz w:val="24"/>
          <w:szCs w:val="24"/>
        </w:rPr>
        <w:t xml:space="preserve"> </w:t>
      </w:r>
      <w:r w:rsidR="000D7447">
        <w:rPr>
          <w:rFonts w:ascii="Times New Roman" w:hAnsi="Times New Roman"/>
          <w:sz w:val="24"/>
          <w:szCs w:val="24"/>
        </w:rPr>
        <w:t xml:space="preserve">01 </w:t>
      </w:r>
      <w:r w:rsidR="001C174A">
        <w:rPr>
          <w:rFonts w:ascii="Times New Roman" w:hAnsi="Times New Roman"/>
          <w:sz w:val="24"/>
          <w:szCs w:val="24"/>
        </w:rPr>
        <w:t>сентября</w:t>
      </w:r>
      <w:r w:rsidR="000D7447">
        <w:rPr>
          <w:rFonts w:ascii="Times New Roman" w:hAnsi="Times New Roman"/>
          <w:sz w:val="24"/>
          <w:szCs w:val="24"/>
        </w:rPr>
        <w:t xml:space="preserve"> 2021 года.</w:t>
      </w:r>
    </w:p>
    <w:p w:rsidR="0032283F" w:rsidRPr="0032283F" w:rsidRDefault="0032283F" w:rsidP="0032283F">
      <w:pPr>
        <w:ind w:firstLine="709"/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jc w:val="both"/>
        <w:rPr>
          <w:rFonts w:ascii="Times New Roman" w:hAnsi="Times New Roman"/>
          <w:sz w:val="24"/>
          <w:szCs w:val="24"/>
        </w:rPr>
      </w:pPr>
    </w:p>
    <w:p w:rsidR="005E3F75" w:rsidRPr="0032283F" w:rsidRDefault="005E3F75" w:rsidP="0032283F">
      <w:pPr>
        <w:jc w:val="both"/>
        <w:rPr>
          <w:rFonts w:ascii="Times New Roman" w:hAnsi="Times New Roman"/>
          <w:sz w:val="24"/>
          <w:szCs w:val="24"/>
        </w:rPr>
      </w:pPr>
    </w:p>
    <w:p w:rsidR="0032283F" w:rsidRPr="0032283F" w:rsidRDefault="0032283F" w:rsidP="0032283F">
      <w:pPr>
        <w:rPr>
          <w:rFonts w:ascii="Times New Roman" w:hAnsi="Times New Roman"/>
          <w:sz w:val="24"/>
          <w:szCs w:val="24"/>
        </w:rPr>
      </w:pPr>
      <w:r w:rsidRPr="0032283F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  </w:t>
      </w:r>
      <w:r w:rsidR="00E05DA6">
        <w:rPr>
          <w:rFonts w:ascii="Times New Roman" w:hAnsi="Times New Roman"/>
          <w:sz w:val="24"/>
          <w:szCs w:val="24"/>
        </w:rPr>
        <w:t xml:space="preserve">    </w:t>
      </w:r>
      <w:r w:rsidRPr="0032283F">
        <w:rPr>
          <w:rFonts w:ascii="Times New Roman" w:hAnsi="Times New Roman"/>
          <w:sz w:val="24"/>
          <w:szCs w:val="24"/>
        </w:rPr>
        <w:t xml:space="preserve">         С.Ф. Беккер</w:t>
      </w:r>
    </w:p>
    <w:p w:rsidR="0032283F" w:rsidRP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P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Default="0032283F" w:rsidP="0032283F">
      <w:pPr>
        <w:rPr>
          <w:rFonts w:ascii="Times New Roman" w:hAnsi="Times New Roman"/>
          <w:sz w:val="24"/>
          <w:szCs w:val="24"/>
        </w:rPr>
      </w:pPr>
    </w:p>
    <w:p w:rsidR="0032283F" w:rsidRPr="0032283F" w:rsidRDefault="0032283F" w:rsidP="0032283F">
      <w:pPr>
        <w:pStyle w:val="a3"/>
      </w:pPr>
    </w:p>
    <w:p w:rsidR="0032283F" w:rsidRDefault="0032283F" w:rsidP="0032283F">
      <w:pPr>
        <w:pStyle w:val="a3"/>
      </w:pPr>
    </w:p>
    <w:p w:rsidR="0032283F" w:rsidRDefault="0032283F" w:rsidP="0032283F">
      <w:pPr>
        <w:pStyle w:val="a3"/>
      </w:pPr>
    </w:p>
    <w:p w:rsidR="0032283F" w:rsidRDefault="0032283F" w:rsidP="0032283F">
      <w:pPr>
        <w:pStyle w:val="a3"/>
      </w:pPr>
    </w:p>
    <w:p w:rsidR="00731CB9" w:rsidRDefault="00731CB9" w:rsidP="0032283F">
      <w:pPr>
        <w:tabs>
          <w:tab w:val="left" w:pos="993"/>
        </w:tabs>
        <w:ind w:firstLine="567"/>
        <w:jc w:val="both"/>
      </w:pPr>
    </w:p>
    <w:sectPr w:rsidR="00731CB9" w:rsidSect="0073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53FDD"/>
    <w:multiLevelType w:val="hybridMultilevel"/>
    <w:tmpl w:val="35E2AE80"/>
    <w:lvl w:ilvl="0" w:tplc="FD76667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42594B"/>
    <w:multiLevelType w:val="hybridMultilevel"/>
    <w:tmpl w:val="0E6ECD26"/>
    <w:lvl w:ilvl="0" w:tplc="C9F660C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E023B"/>
    <w:rsid w:val="000466FE"/>
    <w:rsid w:val="000C7AF3"/>
    <w:rsid w:val="000D7447"/>
    <w:rsid w:val="001200D9"/>
    <w:rsid w:val="00130B7E"/>
    <w:rsid w:val="00155CD1"/>
    <w:rsid w:val="001C0054"/>
    <w:rsid w:val="001C174A"/>
    <w:rsid w:val="001C5FA4"/>
    <w:rsid w:val="0026611E"/>
    <w:rsid w:val="002B68F0"/>
    <w:rsid w:val="002E023B"/>
    <w:rsid w:val="0032283F"/>
    <w:rsid w:val="00332D09"/>
    <w:rsid w:val="00380C8A"/>
    <w:rsid w:val="00390551"/>
    <w:rsid w:val="003E7CAB"/>
    <w:rsid w:val="003F3F98"/>
    <w:rsid w:val="004356DB"/>
    <w:rsid w:val="00490D21"/>
    <w:rsid w:val="004F6130"/>
    <w:rsid w:val="005158F9"/>
    <w:rsid w:val="005274FE"/>
    <w:rsid w:val="00571B19"/>
    <w:rsid w:val="005924B8"/>
    <w:rsid w:val="005B4E3B"/>
    <w:rsid w:val="005E3F75"/>
    <w:rsid w:val="0060567B"/>
    <w:rsid w:val="00627A35"/>
    <w:rsid w:val="006A2D1D"/>
    <w:rsid w:val="006C18BA"/>
    <w:rsid w:val="00701A27"/>
    <w:rsid w:val="00724FE9"/>
    <w:rsid w:val="00731CB9"/>
    <w:rsid w:val="00744917"/>
    <w:rsid w:val="007A0150"/>
    <w:rsid w:val="00801FE2"/>
    <w:rsid w:val="008605DB"/>
    <w:rsid w:val="00945300"/>
    <w:rsid w:val="00A43B57"/>
    <w:rsid w:val="00A540A7"/>
    <w:rsid w:val="00A7638B"/>
    <w:rsid w:val="00AA691D"/>
    <w:rsid w:val="00AB081F"/>
    <w:rsid w:val="00AB3B97"/>
    <w:rsid w:val="00AE0464"/>
    <w:rsid w:val="00BA6C09"/>
    <w:rsid w:val="00BC2D5E"/>
    <w:rsid w:val="00C75375"/>
    <w:rsid w:val="00CA3D26"/>
    <w:rsid w:val="00CE0311"/>
    <w:rsid w:val="00D77241"/>
    <w:rsid w:val="00D85D2C"/>
    <w:rsid w:val="00DA66A0"/>
    <w:rsid w:val="00DF721A"/>
    <w:rsid w:val="00E05DA6"/>
    <w:rsid w:val="00EB6F94"/>
    <w:rsid w:val="00ED1CE5"/>
    <w:rsid w:val="00EE240A"/>
    <w:rsid w:val="00F71E37"/>
    <w:rsid w:val="00F86306"/>
    <w:rsid w:val="00FF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283F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2E023B"/>
    <w:pPr>
      <w:widowControl/>
      <w:autoSpaceDE/>
      <w:autoSpaceDN/>
      <w:adjustRightInd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2E0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2E023B"/>
    <w:rPr>
      <w:b/>
      <w:color w:val="26282F"/>
      <w:sz w:val="26"/>
    </w:rPr>
  </w:style>
  <w:style w:type="paragraph" w:customStyle="1" w:styleId="a6">
    <w:name w:val="Таблицы (моноширинный)"/>
    <w:basedOn w:val="a"/>
    <w:next w:val="a"/>
    <w:uiPriority w:val="99"/>
    <w:rsid w:val="002E023B"/>
    <w:pPr>
      <w:jc w:val="both"/>
    </w:pPr>
    <w:rPr>
      <w:rFonts w:ascii="Courier New" w:hAnsi="Courier New" w:cs="Courier New"/>
      <w:sz w:val="22"/>
      <w:szCs w:val="22"/>
    </w:rPr>
  </w:style>
  <w:style w:type="paragraph" w:styleId="3">
    <w:name w:val="Body Text Indent 3"/>
    <w:basedOn w:val="a"/>
    <w:link w:val="30"/>
    <w:rsid w:val="002E02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E023B"/>
    <w:rPr>
      <w:rFonts w:ascii="Arial" w:eastAsia="Times New Roman" w:hAnsi="Arial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691D"/>
    <w:pPr>
      <w:ind w:left="720"/>
      <w:contextualSpacing/>
    </w:pPr>
  </w:style>
  <w:style w:type="table" w:styleId="a8">
    <w:name w:val="Table Grid"/>
    <w:basedOn w:val="a1"/>
    <w:uiPriority w:val="59"/>
    <w:rsid w:val="003F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228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3228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B0AD9-D741-4103-AB4E-DA943EA0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cult1</dc:creator>
  <cp:lastModifiedBy>zivil_just2</cp:lastModifiedBy>
  <cp:revision>20</cp:revision>
  <cp:lastPrinted>2021-04-29T14:00:00Z</cp:lastPrinted>
  <dcterms:created xsi:type="dcterms:W3CDTF">2021-04-22T06:17:00Z</dcterms:created>
  <dcterms:modified xsi:type="dcterms:W3CDTF">2021-05-11T06:25:00Z</dcterms:modified>
</cp:coreProperties>
</file>