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D26A87" w:rsidTr="009727EB">
        <w:tc>
          <w:tcPr>
            <w:tcW w:w="3794" w:type="dxa"/>
          </w:tcPr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>Чёваш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Республики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12"/>
                <w:szCs w:val="12"/>
                <w:lang w:eastAsia="zh-CN" w:bidi="ar-SA"/>
              </w:rPr>
            </w:pP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Елч</w:t>
            </w:r>
            <w:proofErr w:type="gram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.к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муниципаллё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округ</w:t>
            </w:r>
            <w:proofErr w:type="gram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.н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депутатсен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Пухёв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.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16"/>
                <w:szCs w:val="16"/>
                <w:lang w:eastAsia="zh-CN" w:bidi="ar-SA"/>
              </w:rPr>
            </w:pP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 Cyr Chuv" w:eastAsia="Times New Roman" w:hAnsi="Arial Cyr Chuv" w:cs="Arial Cyr Chuv"/>
                <w:b/>
                <w:kern w:val="0"/>
                <w:sz w:val="26"/>
                <w:szCs w:val="20"/>
                <w:lang w:eastAsia="zh-CN" w:bidi="ar-SA"/>
              </w:rPr>
              <w:t>ЙЫШЁНУ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kern w:val="0"/>
                <w:sz w:val="16"/>
                <w:szCs w:val="20"/>
                <w:lang w:eastAsia="zh-CN" w:bidi="ar-SA"/>
              </w:rPr>
            </w:pPr>
          </w:p>
          <w:p w:rsidR="00D26A87" w:rsidRPr="001914B8" w:rsidRDefault="00D26A87" w:rsidP="009727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</w:pPr>
            <w:r w:rsidRPr="001914B8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 xml:space="preserve">2022 =? </w:t>
            </w:r>
            <w:proofErr w:type="spellStart"/>
            <w:r w:rsidRPr="001914B8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>декабр</w:t>
            </w:r>
            <w:proofErr w:type="gramStart"/>
            <w:r w:rsidRPr="001914B8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>.н</w:t>
            </w:r>
            <w:proofErr w:type="spellEnd"/>
            <w:proofErr w:type="gramEnd"/>
            <w:r w:rsidRPr="001914B8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 xml:space="preserve"> 29 -</w:t>
            </w:r>
            <w:proofErr w:type="spellStart"/>
            <w:r w:rsidRPr="001914B8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>м.ш</w:t>
            </w:r>
            <w:proofErr w:type="spellEnd"/>
            <w:r w:rsidRPr="001914B8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 xml:space="preserve">. № </w:t>
            </w:r>
            <w:r w:rsidRPr="001914B8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 xml:space="preserve"> </w:t>
            </w:r>
            <w:r w:rsidR="001914B8" w:rsidRPr="001914B8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>8/2</w:t>
            </w:r>
            <w:r w:rsidR="001914B8" w:rsidRPr="001914B8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>-с</w:t>
            </w:r>
          </w:p>
          <w:p w:rsidR="00D26A87" w:rsidRPr="001914B8" w:rsidRDefault="00D26A87" w:rsidP="009727E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</w:pP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 w:rsidRPr="001914B8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>Елч</w:t>
            </w:r>
            <w:proofErr w:type="gramStart"/>
            <w:r w:rsidRPr="001914B8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>.к</w:t>
            </w:r>
            <w:proofErr w:type="spellEnd"/>
            <w:proofErr w:type="gramEnd"/>
            <w:r w:rsidRPr="001914B8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 xml:space="preserve"> ял.</w:t>
            </w:r>
          </w:p>
        </w:tc>
        <w:tc>
          <w:tcPr>
            <w:tcW w:w="1984" w:type="dxa"/>
          </w:tcPr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zh-CN" w:bidi="ar-SA"/>
              </w:rPr>
            </w:pP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kern w:val="0"/>
                <w:sz w:val="26"/>
                <w:szCs w:val="26"/>
                <w:lang w:eastAsia="zh-CN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D26A87" w:rsidRPr="00772AF4" w:rsidRDefault="00D26A87" w:rsidP="009727EB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    </w:t>
            </w:r>
            <w:r w:rsidR="001914B8"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</w:t>
            </w: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>Чувашская  Республика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12"/>
                <w:szCs w:val="12"/>
                <w:lang w:eastAsia="zh-CN" w:bidi="ar-SA"/>
              </w:rPr>
            </w:pP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Собрание депутатов 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>Яльчикского</w:t>
            </w:r>
            <w:proofErr w:type="spellEnd"/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>муниципального округа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16"/>
                <w:szCs w:val="16"/>
                <w:lang w:eastAsia="zh-CN" w:bidi="ar-SA"/>
              </w:rPr>
            </w:pPr>
          </w:p>
          <w:p w:rsidR="00D26A87" w:rsidRDefault="00D26A87" w:rsidP="009727EB">
            <w:pPr>
              <w:keepNext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kern w:val="0"/>
                <w:sz w:val="28"/>
                <w:szCs w:val="20"/>
                <w:lang w:val="x-none"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kern w:val="0"/>
                <w:sz w:val="26"/>
                <w:szCs w:val="20"/>
                <w:lang w:eastAsia="ru-RU" w:bidi="ar-SA"/>
              </w:rPr>
              <w:t>РЕШЕНИЕ</w:t>
            </w: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rPr>
                <w:rFonts w:ascii="Times New Roman Chuv" w:eastAsia="Times New Roman" w:hAnsi="Times New Roman Chuv" w:cs="Times New Roman Chuv"/>
                <w:b/>
                <w:kern w:val="0"/>
                <w:sz w:val="16"/>
                <w:szCs w:val="16"/>
                <w:lang w:eastAsia="ru-RU" w:bidi="ar-SA"/>
              </w:rPr>
            </w:pPr>
          </w:p>
          <w:p w:rsidR="00D26A87" w:rsidRPr="001914B8" w:rsidRDefault="00D26A87" w:rsidP="009727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  <w:t xml:space="preserve">       </w:t>
            </w:r>
            <w:r w:rsidRPr="001914B8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 xml:space="preserve">« 29  » декабря 2022 г. №   </w:t>
            </w:r>
            <w:r w:rsidR="001914B8" w:rsidRPr="001914B8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>8/2</w:t>
            </w:r>
            <w:r w:rsidR="001914B8" w:rsidRPr="001914B8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>-с</w:t>
            </w:r>
            <w:r w:rsidRPr="001914B8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  <w:p w:rsidR="00D26A87" w:rsidRPr="001914B8" w:rsidRDefault="00D26A87" w:rsidP="009727E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</w:pPr>
          </w:p>
          <w:p w:rsidR="00D26A87" w:rsidRDefault="00D26A87" w:rsidP="009727E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 w:rsidRPr="001914B8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>село Яльчики</w:t>
            </w:r>
          </w:p>
        </w:tc>
      </w:tr>
    </w:tbl>
    <w:p w:rsidR="009A37AD" w:rsidRDefault="009A37AD"/>
    <w:p w:rsidR="0084186B" w:rsidRPr="0084186B" w:rsidRDefault="0084186B">
      <w:pPr>
        <w:rPr>
          <w:sz w:val="26"/>
          <w:szCs w:val="26"/>
        </w:rPr>
      </w:pPr>
      <w:r w:rsidRPr="0084186B">
        <w:rPr>
          <w:sz w:val="26"/>
          <w:szCs w:val="26"/>
        </w:rPr>
        <w:t>О Порядке предоставления сведений</w:t>
      </w:r>
    </w:p>
    <w:p w:rsidR="0084186B" w:rsidRPr="0084186B" w:rsidRDefault="0084186B">
      <w:pPr>
        <w:rPr>
          <w:sz w:val="26"/>
          <w:szCs w:val="26"/>
        </w:rPr>
      </w:pPr>
      <w:r w:rsidRPr="0084186B">
        <w:rPr>
          <w:sz w:val="26"/>
          <w:szCs w:val="26"/>
        </w:rPr>
        <w:t>о доходах, расходах, об имуществе и</w:t>
      </w:r>
    </w:p>
    <w:p w:rsidR="0084186B" w:rsidRPr="0084186B" w:rsidRDefault="0084186B">
      <w:pPr>
        <w:rPr>
          <w:sz w:val="26"/>
          <w:szCs w:val="26"/>
        </w:rPr>
      </w:pPr>
      <w:proofErr w:type="gramStart"/>
      <w:r w:rsidRPr="0084186B">
        <w:rPr>
          <w:sz w:val="26"/>
          <w:szCs w:val="26"/>
        </w:rPr>
        <w:t>обязательствах</w:t>
      </w:r>
      <w:proofErr w:type="gramEnd"/>
      <w:r w:rsidRPr="0084186B">
        <w:rPr>
          <w:sz w:val="26"/>
          <w:szCs w:val="26"/>
        </w:rPr>
        <w:t xml:space="preserve"> имущественного характера</w:t>
      </w:r>
    </w:p>
    <w:p w:rsidR="0084186B" w:rsidRPr="0084186B" w:rsidRDefault="0084186B">
      <w:pPr>
        <w:rPr>
          <w:sz w:val="26"/>
          <w:szCs w:val="26"/>
        </w:rPr>
      </w:pPr>
      <w:r w:rsidRPr="0084186B">
        <w:rPr>
          <w:sz w:val="26"/>
          <w:szCs w:val="26"/>
        </w:rPr>
        <w:t>лицом, замещающим должность главы</w:t>
      </w:r>
    </w:p>
    <w:p w:rsidR="0084186B" w:rsidRPr="0084186B" w:rsidRDefault="0084186B">
      <w:pPr>
        <w:rPr>
          <w:sz w:val="26"/>
          <w:szCs w:val="26"/>
        </w:rPr>
      </w:pPr>
      <w:proofErr w:type="spellStart"/>
      <w:r w:rsidRPr="0084186B">
        <w:rPr>
          <w:sz w:val="26"/>
          <w:szCs w:val="26"/>
        </w:rPr>
        <w:t>Яльчикского</w:t>
      </w:r>
      <w:proofErr w:type="spellEnd"/>
      <w:r w:rsidRPr="0084186B">
        <w:rPr>
          <w:sz w:val="26"/>
          <w:szCs w:val="26"/>
        </w:rPr>
        <w:t xml:space="preserve"> муниципального округа, и</w:t>
      </w:r>
    </w:p>
    <w:p w:rsidR="0084186B" w:rsidRPr="0084186B" w:rsidRDefault="0084186B">
      <w:pPr>
        <w:rPr>
          <w:sz w:val="26"/>
          <w:szCs w:val="26"/>
        </w:rPr>
      </w:pPr>
      <w:r w:rsidRPr="0084186B">
        <w:rPr>
          <w:sz w:val="26"/>
          <w:szCs w:val="26"/>
        </w:rPr>
        <w:t xml:space="preserve">членов его семьи для размещения </w:t>
      </w:r>
      <w:proofErr w:type="gramStart"/>
      <w:r w:rsidRPr="0084186B">
        <w:rPr>
          <w:sz w:val="26"/>
          <w:szCs w:val="26"/>
        </w:rPr>
        <w:t>на</w:t>
      </w:r>
      <w:proofErr w:type="gramEnd"/>
    </w:p>
    <w:p w:rsidR="0084186B" w:rsidRPr="0084186B" w:rsidRDefault="0084186B">
      <w:pPr>
        <w:rPr>
          <w:sz w:val="26"/>
          <w:szCs w:val="26"/>
        </w:rPr>
      </w:pPr>
      <w:r w:rsidRPr="0084186B">
        <w:rPr>
          <w:sz w:val="26"/>
          <w:szCs w:val="26"/>
        </w:rPr>
        <w:t xml:space="preserve">официальном </w:t>
      </w:r>
      <w:proofErr w:type="gramStart"/>
      <w:r w:rsidRPr="0084186B">
        <w:rPr>
          <w:sz w:val="26"/>
          <w:szCs w:val="26"/>
        </w:rPr>
        <w:t>сайте</w:t>
      </w:r>
      <w:proofErr w:type="gramEnd"/>
      <w:r w:rsidRPr="0084186B">
        <w:rPr>
          <w:sz w:val="26"/>
          <w:szCs w:val="26"/>
        </w:rPr>
        <w:t xml:space="preserve"> </w:t>
      </w:r>
      <w:proofErr w:type="spellStart"/>
      <w:r w:rsidRPr="0084186B">
        <w:rPr>
          <w:sz w:val="26"/>
          <w:szCs w:val="26"/>
        </w:rPr>
        <w:t>Яльчикского</w:t>
      </w:r>
      <w:proofErr w:type="spellEnd"/>
      <w:r w:rsidRPr="0084186B">
        <w:rPr>
          <w:sz w:val="26"/>
          <w:szCs w:val="26"/>
        </w:rPr>
        <w:t xml:space="preserve"> </w:t>
      </w:r>
    </w:p>
    <w:p w:rsidR="0084186B" w:rsidRPr="0084186B" w:rsidRDefault="0084186B">
      <w:pPr>
        <w:rPr>
          <w:sz w:val="26"/>
          <w:szCs w:val="26"/>
        </w:rPr>
      </w:pPr>
      <w:r w:rsidRPr="0084186B">
        <w:rPr>
          <w:sz w:val="26"/>
          <w:szCs w:val="26"/>
        </w:rPr>
        <w:t xml:space="preserve">муниципального округа </w:t>
      </w:r>
      <w:proofErr w:type="gramStart"/>
      <w:r w:rsidRPr="0084186B">
        <w:rPr>
          <w:sz w:val="26"/>
          <w:szCs w:val="26"/>
        </w:rPr>
        <w:t>в</w:t>
      </w:r>
      <w:proofErr w:type="gramEnd"/>
      <w:r w:rsidRPr="0084186B">
        <w:rPr>
          <w:sz w:val="26"/>
          <w:szCs w:val="26"/>
        </w:rPr>
        <w:t xml:space="preserve"> информационно-</w:t>
      </w:r>
    </w:p>
    <w:p w:rsidR="0084186B" w:rsidRPr="0084186B" w:rsidRDefault="0084186B">
      <w:pPr>
        <w:rPr>
          <w:sz w:val="26"/>
          <w:szCs w:val="26"/>
        </w:rPr>
      </w:pPr>
      <w:r w:rsidRPr="0084186B">
        <w:rPr>
          <w:sz w:val="26"/>
          <w:szCs w:val="26"/>
        </w:rPr>
        <w:t>телекоммуникационной сети «Интернет»</w:t>
      </w:r>
    </w:p>
    <w:p w:rsidR="0084186B" w:rsidRPr="0084186B" w:rsidRDefault="0084186B">
      <w:pPr>
        <w:rPr>
          <w:sz w:val="26"/>
          <w:szCs w:val="26"/>
        </w:rPr>
      </w:pPr>
      <w:r w:rsidRPr="0084186B">
        <w:rPr>
          <w:sz w:val="26"/>
          <w:szCs w:val="26"/>
        </w:rPr>
        <w:t>и (или) предоставления для опубликования</w:t>
      </w:r>
    </w:p>
    <w:p w:rsidR="0084186B" w:rsidRPr="0084186B" w:rsidRDefault="0084186B">
      <w:pPr>
        <w:rPr>
          <w:sz w:val="26"/>
          <w:szCs w:val="26"/>
        </w:rPr>
      </w:pPr>
      <w:r w:rsidRPr="0084186B">
        <w:rPr>
          <w:sz w:val="26"/>
          <w:szCs w:val="26"/>
        </w:rPr>
        <w:t>средствам массовой информации</w:t>
      </w:r>
    </w:p>
    <w:p w:rsidR="00D26A87" w:rsidRDefault="00D26A87"/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center"/>
        <w:rPr>
          <w:rFonts w:ascii="Arial" w:eastAsiaTheme="minorEastAsia" w:hAnsi="Arial" w:cs="Arial"/>
          <w:b/>
          <w:kern w:val="0"/>
          <w:sz w:val="20"/>
          <w:szCs w:val="22"/>
          <w:lang w:eastAsia="ru-RU" w:bidi="ar-SA"/>
        </w:rPr>
      </w:pPr>
      <w:r>
        <w:rPr>
          <w:rFonts w:ascii="Arial" w:eastAsiaTheme="minorEastAsia" w:hAnsi="Arial" w:cs="Arial"/>
          <w:b/>
          <w:kern w:val="0"/>
          <w:sz w:val="20"/>
          <w:szCs w:val="22"/>
          <w:lang w:eastAsia="ru-RU" w:bidi="ar-SA"/>
        </w:rPr>
        <w:t xml:space="preserve"> 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ascii="Arial" w:eastAsiaTheme="minorEastAsia" w:hAnsi="Arial" w:cs="Arial"/>
          <w:kern w:val="0"/>
          <w:sz w:val="20"/>
          <w:szCs w:val="22"/>
          <w:lang w:eastAsia="ru-RU" w:bidi="ar-SA"/>
        </w:rPr>
      </w:pPr>
      <w:r>
        <w:rPr>
          <w:rFonts w:ascii="Arial" w:eastAsiaTheme="minorEastAsia" w:hAnsi="Arial" w:cs="Arial"/>
          <w:b/>
          <w:kern w:val="0"/>
          <w:sz w:val="20"/>
          <w:szCs w:val="22"/>
          <w:lang w:eastAsia="ru-RU" w:bidi="ar-SA"/>
        </w:rPr>
        <w:t xml:space="preserve"> </w:t>
      </w:r>
    </w:p>
    <w:p w:rsidR="0084186B" w:rsidRDefault="0084186B" w:rsidP="0084186B">
      <w:pPr>
        <w:widowControl w:val="0"/>
        <w:suppressAutoHyphens w:val="0"/>
        <w:autoSpaceDE w:val="0"/>
        <w:autoSpaceDN w:val="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В соответствии с </w:t>
      </w:r>
      <w:hyperlink r:id="rId7">
        <w:r w:rsidRPr="0084186B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частью 1.1 статьи 2</w:t>
        </w:r>
      </w:hyperlink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Закона Чувашской Республики от 29 августа 2017 г. N 46 "Об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должности" Собрание депутатов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решило:</w:t>
      </w:r>
    </w:p>
    <w:p w:rsidR="001914B8" w:rsidRPr="0084186B" w:rsidRDefault="001914B8" w:rsidP="0084186B">
      <w:pPr>
        <w:widowControl w:val="0"/>
        <w:suppressAutoHyphens w:val="0"/>
        <w:autoSpaceDE w:val="0"/>
        <w:autoSpaceDN w:val="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Default="0084186B" w:rsidP="0084186B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1. Утвердить </w:t>
      </w:r>
      <w:hyperlink w:anchor="P46">
        <w:r w:rsidRPr="0084186B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Порядок</w:t>
        </w:r>
      </w:hyperlink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округа, и членов его семьи для размещения на официальном сайте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в информационно-телекоммуникационной сети "Интернет" и (или) предоставления для опубликования средствам массовой информации согласно приложению.</w:t>
      </w:r>
    </w:p>
    <w:p w:rsidR="001914B8" w:rsidRPr="0084186B" w:rsidRDefault="001914B8" w:rsidP="0084186B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Pr="008E2601" w:rsidRDefault="0084186B" w:rsidP="008E2601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E2601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2. </w:t>
      </w:r>
      <w:proofErr w:type="gramStart"/>
      <w:r w:rsidRPr="008E2601">
        <w:rPr>
          <w:rFonts w:eastAsiaTheme="minorEastAsia" w:cs="Times New Roman"/>
          <w:kern w:val="0"/>
          <w:sz w:val="26"/>
          <w:szCs w:val="26"/>
          <w:lang w:eastAsia="ru-RU" w:bidi="ar-SA"/>
        </w:rPr>
        <w:t>Признать утратившими</w:t>
      </w:r>
      <w:r w:rsidR="008E2601" w:rsidRPr="008E2601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силу р</w:t>
      </w:r>
      <w:r w:rsidR="008E2601" w:rsidRPr="008E2601">
        <w:rPr>
          <w:sz w:val="26"/>
          <w:szCs w:val="26"/>
        </w:rPr>
        <w:t xml:space="preserve">ешение Собрания депутатов </w:t>
      </w:r>
      <w:proofErr w:type="spellStart"/>
      <w:r w:rsidR="008E2601" w:rsidRPr="008E2601">
        <w:rPr>
          <w:sz w:val="26"/>
          <w:szCs w:val="26"/>
        </w:rPr>
        <w:t>Яльчикского</w:t>
      </w:r>
      <w:proofErr w:type="spellEnd"/>
      <w:r w:rsidR="008E2601" w:rsidRPr="008E2601">
        <w:rPr>
          <w:sz w:val="26"/>
          <w:szCs w:val="26"/>
        </w:rPr>
        <w:t xml:space="preserve"> района ЧР от 17.02.2020 N 39/10-с "О Порядке представления сведений о доходах, расходах, об имуществе и обязательствах имущественного характера лицом, замещающим должность главы администрации </w:t>
      </w:r>
      <w:proofErr w:type="spellStart"/>
      <w:r w:rsidR="008E2601" w:rsidRPr="008E2601">
        <w:rPr>
          <w:sz w:val="26"/>
          <w:szCs w:val="26"/>
        </w:rPr>
        <w:t>Яльчикского</w:t>
      </w:r>
      <w:proofErr w:type="spellEnd"/>
      <w:r w:rsidR="008E2601" w:rsidRPr="008E2601">
        <w:rPr>
          <w:sz w:val="26"/>
          <w:szCs w:val="26"/>
        </w:rPr>
        <w:t xml:space="preserve"> района Чувашской Республики по контракту, и членов его семьи для размещения на официальном сайте </w:t>
      </w:r>
      <w:proofErr w:type="spellStart"/>
      <w:r w:rsidR="008E2601" w:rsidRPr="008E2601">
        <w:rPr>
          <w:sz w:val="26"/>
          <w:szCs w:val="26"/>
        </w:rPr>
        <w:t>Яльчикского</w:t>
      </w:r>
      <w:proofErr w:type="spellEnd"/>
      <w:r w:rsidR="008E2601" w:rsidRPr="008E2601">
        <w:rPr>
          <w:sz w:val="26"/>
          <w:szCs w:val="26"/>
        </w:rPr>
        <w:t xml:space="preserve"> района Чувашской Республики в информационно-телекоммуникационной сети "Интернет" и (или) предоставления для опубликования</w:t>
      </w:r>
      <w:proofErr w:type="gramEnd"/>
      <w:r w:rsidR="008E2601" w:rsidRPr="008E2601">
        <w:rPr>
          <w:sz w:val="26"/>
          <w:szCs w:val="26"/>
        </w:rPr>
        <w:t xml:space="preserve"> средствам массовой информации"</w:t>
      </w:r>
      <w:r w:rsidR="008E2601">
        <w:rPr>
          <w:sz w:val="26"/>
          <w:szCs w:val="26"/>
        </w:rPr>
        <w:t>.</w:t>
      </w:r>
      <w:r w:rsidR="008E2601" w:rsidRPr="008E2601">
        <w:rPr>
          <w:sz w:val="26"/>
          <w:szCs w:val="26"/>
        </w:rPr>
        <w:t xml:space="preserve"> </w:t>
      </w:r>
    </w:p>
    <w:p w:rsidR="0084186B" w:rsidRDefault="0084186B" w:rsidP="0084186B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lastRenderedPageBreak/>
        <w:t xml:space="preserve">3. Настоящее решение вступает в силу после его официального опубликования в информационном 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бюллетене</w:t>
      </w: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"Вестник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района".</w:t>
      </w:r>
    </w:p>
    <w:p w:rsidR="001914B8" w:rsidRPr="0084186B" w:rsidRDefault="001914B8" w:rsidP="0084186B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Председатель Собрания депутатов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округа Чувашской Республики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                                              </w:t>
      </w:r>
      <w:proofErr w:type="spellStart"/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В.В.Сядуков</w:t>
      </w:r>
      <w:proofErr w:type="spellEnd"/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Default="0084186B" w:rsidP="0084186B">
      <w:pPr>
        <w:widowControl w:val="0"/>
        <w:suppressAutoHyphens w:val="0"/>
        <w:autoSpaceDE w:val="0"/>
        <w:autoSpaceDN w:val="0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Глава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proofErr w:type="gram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муниципального</w:t>
      </w:r>
      <w:proofErr w:type="gramEnd"/>
    </w:p>
    <w:p w:rsidR="0084186B" w:rsidRPr="0084186B" w:rsidRDefault="008E2601" w:rsidP="0084186B">
      <w:pPr>
        <w:widowControl w:val="0"/>
        <w:suppressAutoHyphens w:val="0"/>
        <w:autoSpaceDE w:val="0"/>
        <w:autoSpaceDN w:val="0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о</w:t>
      </w:r>
      <w:r w:rsidR="0084186B"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круга</w:t>
      </w:r>
      <w:r w:rsid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="0084186B"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Чувашской Республики</w:t>
      </w:r>
      <w:r w:rsid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                                           </w:t>
      </w:r>
      <w:proofErr w:type="spellStart"/>
      <w:r w:rsid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Л.В.Левый</w:t>
      </w:r>
      <w:proofErr w:type="spellEnd"/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E2601" w:rsidRDefault="008E2601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1914B8">
      <w:pPr>
        <w:widowControl w:val="0"/>
        <w:suppressAutoHyphens w:val="0"/>
        <w:autoSpaceDE w:val="0"/>
        <w:autoSpaceDN w:val="0"/>
        <w:jc w:val="right"/>
        <w:outlineLvl w:val="0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proofErr w:type="gram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Утвержден</w:t>
      </w:r>
      <w:proofErr w:type="gramEnd"/>
      <w:r w:rsidR="001914B8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решением</w:t>
      </w:r>
    </w:p>
    <w:p w:rsidR="0084186B" w:rsidRPr="0084186B" w:rsidRDefault="0084186B" w:rsidP="001914B8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Собрания депутатов</w:t>
      </w:r>
      <w:r w:rsidR="001914B8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муниципального округа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Чувашской Республики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от </w:t>
      </w:r>
      <w:r w:rsidR="001914B8">
        <w:rPr>
          <w:rFonts w:eastAsiaTheme="minorEastAsia" w:cs="Times New Roman"/>
          <w:kern w:val="0"/>
          <w:sz w:val="26"/>
          <w:szCs w:val="26"/>
          <w:lang w:eastAsia="ru-RU" w:bidi="ar-SA"/>
        </w:rPr>
        <w:t>29.12.2022 г.</w:t>
      </w: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N </w:t>
      </w:r>
      <w:r w:rsidR="001914B8" w:rsidRPr="001914B8">
        <w:rPr>
          <w:rFonts w:ascii="Arial" w:eastAsia="Times New Roman" w:hAnsi="Arial" w:cs="Arial"/>
          <w:kern w:val="0"/>
          <w:sz w:val="26"/>
          <w:szCs w:val="26"/>
          <w:lang w:eastAsia="zh-CN" w:bidi="ar-SA"/>
        </w:rPr>
        <w:t>8/</w:t>
      </w:r>
      <w:r w:rsidR="001914B8" w:rsidRPr="001914B8">
        <w:rPr>
          <w:rFonts w:ascii="Arial" w:eastAsia="Times New Roman" w:hAnsi="Arial" w:cs="Arial"/>
          <w:kern w:val="0"/>
          <w:sz w:val="26"/>
          <w:szCs w:val="26"/>
          <w:lang w:eastAsia="zh-CN" w:bidi="ar-SA"/>
        </w:rPr>
        <w:t>2</w:t>
      </w:r>
      <w:r w:rsidR="001914B8" w:rsidRPr="001914B8">
        <w:rPr>
          <w:rFonts w:ascii="Arial" w:eastAsia="Times New Roman" w:hAnsi="Arial" w:cs="Arial"/>
          <w:kern w:val="0"/>
          <w:sz w:val="26"/>
          <w:szCs w:val="26"/>
          <w:lang w:eastAsia="zh-CN" w:bidi="ar-SA"/>
        </w:rPr>
        <w:t>-с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center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  <w:bookmarkStart w:id="0" w:name="P46"/>
      <w:bookmarkEnd w:id="0"/>
      <w:r w:rsidRPr="0084186B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ПОРЯДОК</w:t>
      </w:r>
      <w:bookmarkStart w:id="1" w:name="_GoBack"/>
      <w:bookmarkEnd w:id="1"/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center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ПРЕДСТАВЛЕНИЯ СВЕДЕНИЙ О ДОХОДАХ, РАСХОДАХ, ОБ ИМУЩЕСТВЕ</w:t>
      </w:r>
      <w:r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 xml:space="preserve"> </w:t>
      </w:r>
      <w:r w:rsidRPr="0084186B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И ОБЯЗАТЕЛЬСТВАХ ИМУЩЕСТВЕННОГО ХАРАКТЕРА ЛИЦОМ,</w:t>
      </w:r>
      <w:r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 xml:space="preserve"> </w:t>
      </w:r>
      <w:r w:rsidRPr="0084186B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ЗАМЕЩАЮЩИМ ДОЛЖНОСТЬ ГЛАВЫ ЯЛЬЧИКСКОГО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center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МУНИЦИПАЛЬНОГО ОКРУГА, И ЧЛЕНОВ ЕГО СЕМЬИ ДЛЯ РАЗМЕЩЕНИЯ</w:t>
      </w:r>
      <w:r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 xml:space="preserve"> </w:t>
      </w:r>
      <w:r w:rsidRPr="0084186B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НА ОФИЦИАЛЬНОМ САЙТЕ ЯЛЬЧИКСКОГО МУНИЦИПАЛЬНОГО ОКРУГА</w:t>
      </w:r>
      <w:r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 xml:space="preserve"> </w:t>
      </w:r>
      <w:r w:rsidRPr="0084186B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В ИНФОРМАЦИОННО-ТЕЛЕКОММУНИКАЦИОННОЙ СЕТИ "ИНТЕРНЕТ"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center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И (ИЛИ) ПРЕДОСТАВЛЕНИЯ ДЛЯ ОПУБЛИКОВАНИЯ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center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СРЕДСТВАМ МАССОВОЙ ИНФОРМАЦИИ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1. </w:t>
      </w:r>
      <w:proofErr w:type="gram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Настоящий Порядок определяет процедуру представления лицом, замещающим должность главы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размещения на официальном сайте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в информационно-телекоммуникационной сети "Интернет" и (или) предоставления для опубликования средствам массовой</w:t>
      </w:r>
      <w:proofErr w:type="gram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информации (далее соответственно - Порядок, сведения о доходах для размещения в сети "Интернет").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В настоящем Порядке используются понятия, предусмотренные федеральными законами от 06.10.2003 </w:t>
      </w:r>
      <w:hyperlink r:id="rId8">
        <w:r w:rsidRPr="0084186B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N 131-ФЗ</w:t>
        </w:r>
      </w:hyperlink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"Об общих принципах организации местного самоуправления в Российской Федерации", от 25.12.2008 </w:t>
      </w:r>
      <w:hyperlink r:id="rId9">
        <w:r w:rsidRPr="0084186B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N 273-ФЗ</w:t>
        </w:r>
      </w:hyperlink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"О противодействии коррупции" и Федеральный закон от 03.12.2012 </w:t>
      </w:r>
      <w:hyperlink r:id="rId10">
        <w:r w:rsidRPr="0084186B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N 230-ФЗ</w:t>
        </w:r>
      </w:hyperlink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"О </w:t>
      </w:r>
      <w:proofErr w:type="gram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контроле за</w:t>
      </w:r>
      <w:proofErr w:type="gram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соответствием расходов лиц, замещающих государственные должности, и иных лиц их доходам".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2" w:name="P58"/>
      <w:bookmarkEnd w:id="2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2. </w:t>
      </w:r>
      <w:hyperlink w:anchor="P81">
        <w:r w:rsidRPr="0084186B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Сведения</w:t>
        </w:r>
      </w:hyperlink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о доходах для размещения в сети "Интернет" представляются лицом, замещающим должность главы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округа, ежегодно не позднее 30 апреля года, следующего </w:t>
      </w:r>
      <w:proofErr w:type="gram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за</w:t>
      </w:r>
      <w:proofErr w:type="gram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отчетным, по форме согласно приложению к настоящему Порядку.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3. Сведения о доходах для размещения в сети "Интернет" представляются в подразделение кадровой службы администрации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округа, либо должностному лицу, ответственному за работу по профилактике коррупционных и иных правонарушений в администрации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округа.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4. </w:t>
      </w:r>
      <w:proofErr w:type="gram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В случае если лицо, замещающее должность главы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округа, обнаружило, что в представленных им сведениях о доходах для размещения в сети "Интернет" не отражены или не полностью </w:t>
      </w: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lastRenderedPageBreak/>
        <w:t xml:space="preserve">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</w:t>
      </w:r>
      <w:hyperlink w:anchor="P58">
        <w:r w:rsidRPr="0084186B">
          <w:rPr>
            <w:rFonts w:eastAsiaTheme="minorEastAsia" w:cs="Times New Roman"/>
            <w:color w:val="0000FF"/>
            <w:kern w:val="0"/>
            <w:sz w:val="26"/>
            <w:szCs w:val="26"/>
            <w:lang w:eastAsia="ru-RU" w:bidi="ar-SA"/>
          </w:rPr>
          <w:t>пунктом 2</w:t>
        </w:r>
      </w:hyperlink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Порядка.</w:t>
      </w:r>
      <w:proofErr w:type="gramEnd"/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5. Сведения о доходах для размещения в сети "Интернет" в порядке, предусмотренном решением Собрания депутатов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округа, размещаются на официальном сайте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в информационно-телекоммуникационной сети "Интернет", а в случае отсутствия этих сведений на официальном сайте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предоставляются средствам массовой информации для опубликования по их запросам.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6. Сведения о доходах для размещения в сети "Интернет", представляемые в соответствии с настоящим Порядком лицом, замещающим должность главы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округа, хранятся в подразделении кадровой службы администрации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в течение пяти лет со дня их представления.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По истечении указанного срока сведения о доходах для размещения в сети "Интернет" передаются в архив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округа.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Приложение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к Порядку представления сведений о доходах,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proofErr w:type="gram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расходах</w:t>
      </w:r>
      <w:proofErr w:type="gram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, об имуществе и обязательствах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имущественного характера лицом, замещающим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должность главы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муниципального округа, и членов его семьи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для размещения на официальном сайте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в информационно-телекоммуникационной сети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"Интернет" и (или) предоставления </w:t>
      </w:r>
      <w:proofErr w:type="gram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для</w:t>
      </w:r>
      <w:proofErr w:type="gramEnd"/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right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опубликования средствам массовой информации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3" w:name="P81"/>
      <w:bookmarkEnd w:id="3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                           Сведения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      о доходах, расходах, об имуществе и обязательствах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  имущественного характера лица, замещающего должность главы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 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округа, и членов его семьи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     для размещения на официальном сайте </w:t>
      </w:r>
      <w:proofErr w:type="spellStart"/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proofErr w:type="spellEnd"/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  муниципального округа в информационно-телекоммуникационной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   сети "Интернет" и (или) предоставления для опубликования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            средствам массовой информации за период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              с 1 января по 31 декабря _____ года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rPr>
          <w:rFonts w:eastAsiaTheme="minorEastAsia" w:cs="Times New Roman"/>
          <w:kern w:val="0"/>
          <w:sz w:val="26"/>
          <w:szCs w:val="26"/>
          <w:lang w:eastAsia="ru-RU" w:bidi="ar-SA"/>
        </w:rPr>
        <w:sectPr w:rsidR="0084186B" w:rsidRPr="0084186B" w:rsidSect="00BD19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907"/>
        <w:gridCol w:w="1077"/>
        <w:gridCol w:w="624"/>
        <w:gridCol w:w="907"/>
        <w:gridCol w:w="1020"/>
        <w:gridCol w:w="1077"/>
        <w:gridCol w:w="624"/>
        <w:gridCol w:w="964"/>
        <w:gridCol w:w="4535"/>
      </w:tblGrid>
      <w:tr w:rsidR="0084186B" w:rsidRPr="0084186B" w:rsidTr="00B41398">
        <w:tc>
          <w:tcPr>
            <w:tcW w:w="1871" w:type="dxa"/>
            <w:vMerge w:val="restart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907" w:type="dxa"/>
            <w:vMerge w:val="restart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Декларированный годовой доход (руб.)</w:t>
            </w:r>
          </w:p>
        </w:tc>
        <w:tc>
          <w:tcPr>
            <w:tcW w:w="3628" w:type="dxa"/>
            <w:gridSpan w:val="4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65" w:type="dxa"/>
            <w:gridSpan w:val="3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35" w:type="dxa"/>
            <w:vMerge w:val="restart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proofErr w:type="gramStart"/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 главы </w:t>
            </w:r>
            <w:proofErr w:type="spellStart"/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Яльчикского</w:t>
            </w:r>
            <w:proofErr w:type="spellEnd"/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 xml:space="preserve"> муниципального округа, и его супруги (супруга) за три последних года</w:t>
            </w:r>
            <w:proofErr w:type="gramEnd"/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 xml:space="preserve">, </w:t>
            </w:r>
            <w:proofErr w:type="gramStart"/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предшествующих</w:t>
            </w:r>
            <w:proofErr w:type="gramEnd"/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 xml:space="preserve"> отчетному периоду</w:t>
            </w:r>
          </w:p>
        </w:tc>
      </w:tr>
      <w:tr w:rsidR="0084186B" w:rsidRPr="0084186B" w:rsidTr="00B41398">
        <w:tc>
          <w:tcPr>
            <w:tcW w:w="1871" w:type="dxa"/>
            <w:vMerge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07" w:type="dxa"/>
            <w:vMerge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77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вид объектов недвижимости</w:t>
            </w:r>
          </w:p>
        </w:tc>
        <w:tc>
          <w:tcPr>
            <w:tcW w:w="624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площадь (кв. м)</w:t>
            </w:r>
          </w:p>
        </w:tc>
        <w:tc>
          <w:tcPr>
            <w:tcW w:w="907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страна расположения</w:t>
            </w:r>
          </w:p>
        </w:tc>
        <w:tc>
          <w:tcPr>
            <w:tcW w:w="1020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транспортные средства</w:t>
            </w:r>
          </w:p>
        </w:tc>
        <w:tc>
          <w:tcPr>
            <w:tcW w:w="1077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вид объектов недвижимости</w:t>
            </w:r>
          </w:p>
        </w:tc>
        <w:tc>
          <w:tcPr>
            <w:tcW w:w="624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площадь (кв. м)</w:t>
            </w:r>
          </w:p>
        </w:tc>
        <w:tc>
          <w:tcPr>
            <w:tcW w:w="964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страна расположения</w:t>
            </w:r>
          </w:p>
        </w:tc>
        <w:tc>
          <w:tcPr>
            <w:tcW w:w="4535" w:type="dxa"/>
            <w:vMerge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84186B" w:rsidRPr="0084186B" w:rsidTr="00B41398">
        <w:tc>
          <w:tcPr>
            <w:tcW w:w="1871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907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077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624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907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1020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6</w:t>
            </w:r>
          </w:p>
        </w:tc>
        <w:tc>
          <w:tcPr>
            <w:tcW w:w="1077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7</w:t>
            </w:r>
          </w:p>
        </w:tc>
        <w:tc>
          <w:tcPr>
            <w:tcW w:w="624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8</w:t>
            </w:r>
          </w:p>
        </w:tc>
        <w:tc>
          <w:tcPr>
            <w:tcW w:w="964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9</w:t>
            </w:r>
          </w:p>
        </w:tc>
        <w:tc>
          <w:tcPr>
            <w:tcW w:w="4535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10</w:t>
            </w:r>
          </w:p>
        </w:tc>
      </w:tr>
      <w:tr w:rsidR="0084186B" w:rsidRPr="0084186B" w:rsidTr="00B41398">
        <w:tc>
          <w:tcPr>
            <w:tcW w:w="1871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супруга (супруг)</w:t>
            </w:r>
          </w:p>
        </w:tc>
        <w:tc>
          <w:tcPr>
            <w:tcW w:w="907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77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24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07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0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77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24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64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535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84186B" w:rsidRPr="0084186B" w:rsidTr="00B41398">
        <w:tc>
          <w:tcPr>
            <w:tcW w:w="1871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  <w:r w:rsidRPr="0084186B"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  <w:t>несовершеннолетний ребенок</w:t>
            </w:r>
          </w:p>
        </w:tc>
        <w:tc>
          <w:tcPr>
            <w:tcW w:w="907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77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24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07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0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77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24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64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535" w:type="dxa"/>
          </w:tcPr>
          <w:p w:rsidR="0084186B" w:rsidRPr="0084186B" w:rsidRDefault="0084186B" w:rsidP="0084186B">
            <w:pPr>
              <w:widowControl w:val="0"/>
              <w:suppressAutoHyphens w:val="0"/>
              <w:autoSpaceDE w:val="0"/>
              <w:autoSpaceDN w:val="0"/>
              <w:rPr>
                <w:rFonts w:eastAsiaTheme="minorEastAsia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Достоверность и полноту сведений подтверждаю: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_____________________________________________________________ _____________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(Фамилия и инициалы, подпись лица, представившего сведения)     (дата)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>_____________________________________________________________ _____________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84186B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(Фамилия и инициалы, подпись лица, принявшего сведения)       (дата)</w:t>
      </w: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widowControl w:val="0"/>
        <w:suppressAutoHyphens w:val="0"/>
        <w:autoSpaceDE w:val="0"/>
        <w:autoSpaceDN w:val="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widowControl w:val="0"/>
        <w:pBdr>
          <w:bottom w:val="single" w:sz="6" w:space="0" w:color="auto"/>
        </w:pBdr>
        <w:suppressAutoHyphens w:val="0"/>
        <w:autoSpaceDE w:val="0"/>
        <w:autoSpaceDN w:val="0"/>
        <w:spacing w:before="100" w:after="10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84186B" w:rsidRPr="0084186B" w:rsidRDefault="0084186B" w:rsidP="0084186B">
      <w:pPr>
        <w:suppressAutoHyphens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D26A87" w:rsidRPr="0084186B" w:rsidRDefault="00D26A87">
      <w:pPr>
        <w:rPr>
          <w:rFonts w:cs="Times New Roman"/>
          <w:sz w:val="26"/>
          <w:szCs w:val="26"/>
        </w:rPr>
      </w:pPr>
    </w:p>
    <w:sectPr w:rsidR="00D26A87" w:rsidRPr="0084186B" w:rsidSect="008418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87"/>
    <w:rsid w:val="00154621"/>
    <w:rsid w:val="001914B8"/>
    <w:rsid w:val="0084186B"/>
    <w:rsid w:val="008E2601"/>
    <w:rsid w:val="009A37AD"/>
    <w:rsid w:val="00C06E33"/>
    <w:rsid w:val="00D2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87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D26A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26A87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87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D26A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26A87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9F42D1ECA11C407574785336018FCAE001C6FEC157F58219618B21A0DFCAAE0EC06557FF9F49B2B85A12C07S2V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F9F42D1ECA11C407575988250C46F8A2094063E5167D067AC01EE5455DFAFFB2AC580C3DBAE79B299BA3240D21E77ECE2C5F8273C60318B68D2694S4V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F9F42D1ECA11C407574785336018FCAE031D6BE61A7F58219618B21A0DFCAAE0EC06557FF9F49B2B85A12C07S2V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F9F42D1ECA11C407574785336018FCAE00166DEC1A7F58219618B21A0DFCAAE0EC06557FF9F49B2B85A12C07S2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4</cp:revision>
  <cp:lastPrinted>2023-01-10T09:04:00Z</cp:lastPrinted>
  <dcterms:created xsi:type="dcterms:W3CDTF">2022-12-24T07:17:00Z</dcterms:created>
  <dcterms:modified xsi:type="dcterms:W3CDTF">2023-01-10T09:04:00Z</dcterms:modified>
</cp:coreProperties>
</file>